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2CA6" w14:textId="77777777" w:rsidR="00D22B01" w:rsidRPr="00BD695A" w:rsidRDefault="00D22B01" w:rsidP="00F4619C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 w:rsidRPr="00BD695A">
        <w:rPr>
          <w:rFonts w:ascii="Segoe UI" w:eastAsia="Times New Roman" w:hAnsi="Segoe UI" w:cs="Segoe UI"/>
          <w:sz w:val="21"/>
          <w:szCs w:val="21"/>
          <w:lang w:val="ca-ES" w:eastAsia="es-ES"/>
        </w:rPr>
        <w:t>PREGUNTES FREQÜENTS</w:t>
      </w:r>
    </w:p>
    <w:p w14:paraId="3BBFDD9C" w14:textId="714458FE" w:rsidR="00C537A5" w:rsidRDefault="00C537A5" w:rsidP="00F4619C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 w:rsidRPr="00BD695A">
        <w:rPr>
          <w:rFonts w:ascii="Segoe UI" w:eastAsia="Times New Roman" w:hAnsi="Segoe UI" w:cs="Segoe UI"/>
          <w:sz w:val="21"/>
          <w:szCs w:val="21"/>
          <w:lang w:val="ca-ES" w:eastAsia="es-ES"/>
        </w:rPr>
        <w:t>Sessió informativa 15/12/22</w:t>
      </w:r>
    </w:p>
    <w:p w14:paraId="6616F5BE" w14:textId="686F29E0" w:rsidR="003747EF" w:rsidRDefault="00575C2D" w:rsidP="00F4619C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pict w14:anchorId="0BA67289">
          <v:rect id="_x0000_i1025" style="width:0;height:1.5pt" o:hralign="center" o:hrstd="t" o:hr="t" fillcolor="#a0a0a0" stroked="f"/>
        </w:pict>
      </w:r>
    </w:p>
    <w:p w14:paraId="0371BDDF" w14:textId="60A996C5" w:rsidR="003747EF" w:rsidRPr="00BD695A" w:rsidRDefault="00364A6E" w:rsidP="00F4619C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NOTA: Segons la nova planificació de convocatòries publicada per l’Agència Estatal d’Investigació, està previst que </w:t>
      </w:r>
      <w:r w:rsidR="00F95269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la convocatòria s’obri </w:t>
      </w:r>
      <w:r w:rsidR="002C39B4">
        <w:rPr>
          <w:rFonts w:ascii="Segoe UI" w:eastAsia="Times New Roman" w:hAnsi="Segoe UI" w:cs="Segoe UI"/>
          <w:sz w:val="21"/>
          <w:szCs w:val="21"/>
          <w:lang w:val="ca-ES" w:eastAsia="es-ES"/>
        </w:rPr>
        <w:t>el 10 de gener de 2023 fins el dia 31 de gener.</w:t>
      </w:r>
    </w:p>
    <w:p w14:paraId="2530D4F3" w14:textId="212E5DA9" w:rsidR="00125AA6" w:rsidRPr="00BD695A" w:rsidRDefault="00125AA6" w:rsidP="00F4619C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</w:p>
    <w:p w14:paraId="1BFBC23F" w14:textId="77777777" w:rsidR="00D76424" w:rsidRPr="009E2B33" w:rsidRDefault="00D76424" w:rsidP="00F4619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</w:pPr>
      <w:r w:rsidRPr="009E2B33"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  <w:t>EQUIP INVESTIGADOR</w:t>
      </w:r>
    </w:p>
    <w:p w14:paraId="51FD9E80" w14:textId="2BADC436" w:rsidR="00E43E67" w:rsidRDefault="00E43E67" w:rsidP="00F4619C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L’IP només pot constar/participar en </w:t>
      </w:r>
      <w:r w:rsidR="0083171A">
        <w:rPr>
          <w:rFonts w:ascii="Segoe UI" w:eastAsia="Times New Roman" w:hAnsi="Segoe UI" w:cs="Segoe UI"/>
          <w:sz w:val="21"/>
          <w:szCs w:val="21"/>
          <w:lang w:val="ca-ES" w:eastAsia="es-ES"/>
        </w:rPr>
        <w:t>un</w:t>
      </w:r>
      <w:r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</w:t>
      </w:r>
      <w:r w:rsidR="0083171A">
        <w:rPr>
          <w:rFonts w:ascii="Segoe UI" w:eastAsia="Times New Roman" w:hAnsi="Segoe UI" w:cs="Segoe UI"/>
          <w:sz w:val="21"/>
          <w:szCs w:val="21"/>
          <w:lang w:val="ca-ES" w:eastAsia="es-ES"/>
        </w:rPr>
        <w:t>únic</w:t>
      </w:r>
      <w:r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projecte del Pla Nacional</w:t>
      </w:r>
      <w:r w:rsidR="002C1CC3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(sigui individual o coordinat</w:t>
      </w:r>
      <w:r w:rsidR="00231F19">
        <w:rPr>
          <w:rFonts w:ascii="Segoe UI" w:eastAsia="Times New Roman" w:hAnsi="Segoe UI" w:cs="Segoe UI"/>
          <w:sz w:val="21"/>
          <w:szCs w:val="21"/>
          <w:lang w:val="ca-ES" w:eastAsia="es-ES"/>
        </w:rPr>
        <w:t>)</w:t>
      </w:r>
    </w:p>
    <w:p w14:paraId="735C1528" w14:textId="2E3704CB" w:rsidR="00E43E67" w:rsidRDefault="0083171A" w:rsidP="00F4619C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La resta de membre de l’equip de recerca poden participar en dos projectes</w:t>
      </w:r>
    </w:p>
    <w:p w14:paraId="51C1D7AE" w14:textId="552AF653" w:rsidR="00D76424" w:rsidRDefault="006056C5" w:rsidP="00F4619C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No s’accepta la participació de professorat associat, per incompatibilitat amb </w:t>
      </w:r>
      <w:r w:rsidR="00B544D0">
        <w:rPr>
          <w:rFonts w:ascii="Segoe UI" w:eastAsia="Times New Roman" w:hAnsi="Segoe UI" w:cs="Segoe UI"/>
          <w:sz w:val="21"/>
          <w:szCs w:val="21"/>
          <w:lang w:val="ca-ES" w:eastAsia="es-ES"/>
        </w:rPr>
        <w:t>la seva vinculació contractual</w:t>
      </w:r>
      <w:r w:rsidR="004E70A4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. </w:t>
      </w:r>
      <w:r w:rsidR="00960816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Només podran participar en el cas que la seva vinculació principal sigui </w:t>
      </w:r>
      <w:r w:rsidR="00DA264A">
        <w:rPr>
          <w:rFonts w:ascii="Segoe UI" w:eastAsia="Times New Roman" w:hAnsi="Segoe UI" w:cs="Segoe UI"/>
          <w:sz w:val="21"/>
          <w:szCs w:val="21"/>
          <w:lang w:val="ca-ES" w:eastAsia="es-ES"/>
        </w:rPr>
        <w:t>en una altra entitat i ho haurà de fer com a personal d’aquesta.</w:t>
      </w:r>
    </w:p>
    <w:p w14:paraId="5512B430" w14:textId="6A809742" w:rsidR="00F4619C" w:rsidRDefault="00F4619C" w:rsidP="00F4619C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La vinculació contractual amb la institució per la qual es presenta</w:t>
      </w:r>
      <w:r w:rsidR="00584DDE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, </w:t>
      </w:r>
      <w:r w:rsidR="003B2BEF">
        <w:rPr>
          <w:rFonts w:ascii="Segoe UI" w:eastAsia="Times New Roman" w:hAnsi="Segoe UI" w:cs="Segoe UI"/>
          <w:sz w:val="21"/>
          <w:szCs w:val="21"/>
          <w:lang w:val="ca-ES" w:eastAsia="es-ES"/>
        </w:rPr>
        <w:t>ha de mantenir se durant tota la durada del projecte</w:t>
      </w:r>
    </w:p>
    <w:p w14:paraId="6237B80F" w14:textId="7CE7A6EC" w:rsidR="00231F19" w:rsidRDefault="00231F19" w:rsidP="00F4619C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Poden participar investigadors d’altres institucions de l’estat espanyol, sempre que aportin l’autorització de la seva institució d’origen</w:t>
      </w:r>
    </w:p>
    <w:p w14:paraId="5DFBB0CE" w14:textId="0B89F169" w:rsidR="007A24D0" w:rsidRDefault="007A24D0" w:rsidP="00F4619C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No poden estar contractats a càrrec del projecte que es sol·licita</w:t>
      </w:r>
    </w:p>
    <w:p w14:paraId="45FF0CBB" w14:textId="2D323E86" w:rsidR="001B5F94" w:rsidRPr="006056C5" w:rsidRDefault="00E40003" w:rsidP="00F4619C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Els investigadors dels projectes tipo A, hauran d</w:t>
      </w:r>
      <w:r w:rsidR="001351B7">
        <w:rPr>
          <w:rFonts w:ascii="Segoe UI" w:eastAsia="Times New Roman" w:hAnsi="Segoe UI" w:cs="Segoe UI"/>
          <w:sz w:val="21"/>
          <w:szCs w:val="21"/>
          <w:lang w:val="ca-ES" w:eastAsia="es-ES"/>
        </w:rPr>
        <w:t>’haver obtingut el grau de doctor entre</w:t>
      </w:r>
      <w:r w:rsidR="00560BAF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l’1 de gener de 2012 i el 31 de desembre de 2019 (A L’ESPERA DE LA CONFIRMACIÓ DE LA CONVOCATÒRIA)</w:t>
      </w:r>
      <w:r w:rsidR="00C5432A">
        <w:rPr>
          <w:rFonts w:ascii="Segoe UI" w:eastAsia="Times New Roman" w:hAnsi="Segoe UI" w:cs="Segoe UI"/>
          <w:sz w:val="21"/>
          <w:szCs w:val="21"/>
          <w:lang w:val="ca-ES" w:eastAsia="es-ES"/>
        </w:rPr>
        <w:t>, amb les excepcions contemplades p</w:t>
      </w:r>
      <w:r w:rsidR="00224080">
        <w:rPr>
          <w:rFonts w:ascii="Segoe UI" w:eastAsia="Times New Roman" w:hAnsi="Segoe UI" w:cs="Segoe UI"/>
          <w:sz w:val="21"/>
          <w:szCs w:val="21"/>
          <w:lang w:val="ca-ES" w:eastAsia="es-ES"/>
        </w:rPr>
        <w:t>er situacions de cura de fills, etc.</w:t>
      </w:r>
    </w:p>
    <w:p w14:paraId="429BAE19" w14:textId="07CD7384" w:rsidR="00D76424" w:rsidRPr="009E2B33" w:rsidRDefault="00D76424" w:rsidP="00F4619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</w:pPr>
      <w:r w:rsidRPr="009E2B33"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  <w:t>EQUIP DE TREBALL</w:t>
      </w:r>
    </w:p>
    <w:p w14:paraId="6FD53AC9" w14:textId="6872CE7E" w:rsidR="006D234D" w:rsidRDefault="00987E80" w:rsidP="00987E80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Personal que no disposi de la vinculació durant tota la durada del projecte</w:t>
      </w:r>
    </w:p>
    <w:p w14:paraId="1768968F" w14:textId="7F8C42FC" w:rsidR="00987E80" w:rsidRDefault="00987E80" w:rsidP="00987E80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Personal predoctoral en formació</w:t>
      </w:r>
    </w:p>
    <w:p w14:paraId="71D8F99D" w14:textId="6A70B221" w:rsidR="00987E80" w:rsidRDefault="00987E80" w:rsidP="005223F7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Personal tècnic de suport</w:t>
      </w:r>
      <w:r w:rsidR="00C976B2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</w:t>
      </w:r>
      <w:r w:rsidR="00C976B2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sense </w:t>
      </w:r>
      <w:r w:rsidR="009D49EB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autorització per a realitzar activitats </w:t>
      </w:r>
      <w:r w:rsidR="00C976B2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>de recerca</w:t>
      </w:r>
    </w:p>
    <w:p w14:paraId="6FF0D28F" w14:textId="48B29EF5" w:rsidR="005223F7" w:rsidRDefault="005223F7" w:rsidP="005223F7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Personal que pertanyi a institucions situades fora del territori espanyol</w:t>
      </w:r>
    </w:p>
    <w:p w14:paraId="078907EE" w14:textId="04BBB423" w:rsidR="00506B39" w:rsidRDefault="00506B39" w:rsidP="005223F7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Els membres de l’equip de treball no podran</w:t>
      </w:r>
      <w:r w:rsidR="004D3916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</w:t>
      </w:r>
      <w:r w:rsidR="008C289E">
        <w:rPr>
          <w:rFonts w:ascii="Segoe UI" w:eastAsia="Times New Roman" w:hAnsi="Segoe UI" w:cs="Segoe UI"/>
          <w:sz w:val="21"/>
          <w:szCs w:val="21"/>
          <w:lang w:val="ca-ES" w:eastAsia="es-ES"/>
        </w:rPr>
        <w:t>aparèixer com</w:t>
      </w:r>
      <w:r w:rsidR="004D3916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responsables d</w:t>
      </w:r>
      <w:r w:rsidR="00096A2D">
        <w:rPr>
          <w:rFonts w:ascii="Segoe UI" w:eastAsia="Times New Roman" w:hAnsi="Segoe UI" w:cs="Segoe UI"/>
          <w:sz w:val="21"/>
          <w:szCs w:val="21"/>
          <w:lang w:val="ca-ES" w:eastAsia="es-ES"/>
        </w:rPr>
        <w:t>’objectius i tasques del projecte, però les activitats que tinguin assignades, s’haurà de descriure en la memòria cientificotècnica.</w:t>
      </w:r>
      <w:r w:rsidR="004D3916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</w:t>
      </w:r>
    </w:p>
    <w:p w14:paraId="33E4ECAB" w14:textId="06F33509" w:rsidR="00DC2CCB" w:rsidRPr="009E2B33" w:rsidRDefault="00DC2CCB" w:rsidP="00F4619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</w:pPr>
      <w:r w:rsidRPr="009E2B33"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  <w:t>DOCUMENTACIÓ</w:t>
      </w:r>
    </w:p>
    <w:p w14:paraId="3B465EC1" w14:textId="006E90BB" w:rsidR="001F504B" w:rsidRPr="00575C2D" w:rsidRDefault="001F504B" w:rsidP="001F504B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>L’IP ha de tancar la sol·licitud, un cop complimentada</w:t>
      </w:r>
      <w:r w:rsidR="004A11C3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>,</w:t>
      </w:r>
      <w:r w:rsidR="00194910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i amb totes les signatures </w:t>
      </w:r>
      <w:r w:rsidR="00C244EB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electròniques </w:t>
      </w:r>
      <w:r w:rsidR="00194910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>de</w:t>
      </w:r>
      <w:r w:rsidR="005E5145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>ls equips de recerca i de treball</w:t>
      </w:r>
      <w:r w:rsidR="00194910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, </w:t>
      </w:r>
      <w:r w:rsidR="00E24FC3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i </w:t>
      </w:r>
      <w:r w:rsidR="00194910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>presen</w:t>
      </w:r>
      <w:r w:rsidR="005E5145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>tar-la a</w:t>
      </w:r>
      <w:r w:rsidR="00E24FC3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</w:t>
      </w:r>
      <w:hyperlink r:id="rId5" w:history="1">
        <w:r w:rsidR="00E24FC3" w:rsidRPr="00575C2D">
          <w:rPr>
            <w:rStyle w:val="Enlla"/>
            <w:rFonts w:ascii="Segoe UI" w:eastAsia="Times New Roman" w:hAnsi="Segoe UI" w:cs="Segoe UI"/>
            <w:color w:val="auto"/>
            <w:sz w:val="21"/>
            <w:szCs w:val="21"/>
            <w:lang w:val="ca-ES" w:eastAsia="es-ES"/>
          </w:rPr>
          <w:t>la Seu Electrònica de la UAB</w:t>
        </w:r>
      </w:hyperlink>
      <w:r w:rsidR="005E5145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>, amb les autoritzacions, si s’escau, de</w:t>
      </w:r>
      <w:r w:rsidR="00F1245C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ls membres </w:t>
      </w:r>
      <w:r w:rsidR="00E24FC3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de l’equip d’investigació </w:t>
      </w:r>
      <w:r w:rsidR="00F1245C" w:rsidRPr="00575C2D">
        <w:rPr>
          <w:rFonts w:ascii="Segoe UI" w:eastAsia="Times New Roman" w:hAnsi="Segoe UI" w:cs="Segoe UI"/>
          <w:sz w:val="21"/>
          <w:szCs w:val="21"/>
          <w:lang w:val="ca-ES" w:eastAsia="es-ES"/>
        </w:rPr>
        <w:t>externs a la UAB</w:t>
      </w:r>
    </w:p>
    <w:p w14:paraId="4C52B094" w14:textId="3B3F77FF" w:rsidR="00DC2CCB" w:rsidRPr="009E2B33" w:rsidRDefault="00DC2CCB" w:rsidP="00F4619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</w:pPr>
      <w:r w:rsidRPr="009E2B33"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  <w:t>PRESSUPOST</w:t>
      </w:r>
    </w:p>
    <w:p w14:paraId="0CEB4E40" w14:textId="709761C0" w:rsidR="00D976EA" w:rsidRDefault="00D976EA" w:rsidP="00D976EA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Despeses directes o d’execució</w:t>
      </w:r>
      <w:r w:rsidR="00D06EAF">
        <w:rPr>
          <w:rFonts w:ascii="Segoe UI" w:eastAsia="Times New Roman" w:hAnsi="Segoe UI" w:cs="Segoe UI"/>
          <w:sz w:val="21"/>
          <w:szCs w:val="21"/>
          <w:lang w:val="ca-ES" w:eastAsia="es-ES"/>
        </w:rPr>
        <w:t>:</w:t>
      </w:r>
    </w:p>
    <w:p w14:paraId="7A8DFC48" w14:textId="5AB7D77A" w:rsidR="00D06EAF" w:rsidRDefault="00D06EAF" w:rsidP="00D06EAF">
      <w:pPr>
        <w:pStyle w:val="Pargrafdellista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Personal:</w:t>
      </w:r>
      <w:r w:rsidR="00722D50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qualsevol modalitat de contractació laboral</w:t>
      </w:r>
      <w:r w:rsidR="00597DC6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contempla</w:t>
      </w:r>
      <w:r w:rsidR="00692F6C">
        <w:rPr>
          <w:rFonts w:ascii="Segoe UI" w:eastAsia="Times New Roman" w:hAnsi="Segoe UI" w:cs="Segoe UI"/>
          <w:sz w:val="21"/>
          <w:szCs w:val="21"/>
          <w:lang w:val="ca-ES" w:eastAsia="es-ES"/>
        </w:rPr>
        <w:t>da</w:t>
      </w:r>
      <w:r w:rsidR="00597DC6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en la</w:t>
      </w:r>
      <w:r w:rsidR="00692F6C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legislació vigent</w:t>
      </w:r>
      <w:r w:rsidR="00597DC6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</w:t>
      </w:r>
    </w:p>
    <w:p w14:paraId="5CE7F872" w14:textId="77777777" w:rsidR="00D06EAF" w:rsidRDefault="00D06EAF" w:rsidP="00252EF1">
      <w:pPr>
        <w:pStyle w:val="Pargrafdellista"/>
        <w:spacing w:before="100" w:beforeAutospacing="1" w:after="100" w:afterAutospacing="1" w:line="240" w:lineRule="auto"/>
        <w:ind w:left="1440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</w:p>
    <w:p w14:paraId="7550B286" w14:textId="251F8CE3" w:rsidR="00D976EA" w:rsidRPr="00D976EA" w:rsidRDefault="00D976EA" w:rsidP="00D976EA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lastRenderedPageBreak/>
        <w:t>Despeses indirectes</w:t>
      </w:r>
      <w:r w:rsidR="00575C2D">
        <w:rPr>
          <w:rFonts w:ascii="Segoe UI" w:eastAsia="Times New Roman" w:hAnsi="Segoe UI" w:cs="Segoe UI"/>
          <w:sz w:val="21"/>
          <w:szCs w:val="21"/>
          <w:lang w:val="ca-ES" w:eastAsia="es-ES"/>
        </w:rPr>
        <w:t>: segons darreres informacions de l’Agencia, en aquesta convocatòria es contempla un 25% en aquest concepte.</w:t>
      </w:r>
    </w:p>
    <w:p w14:paraId="28708F30" w14:textId="0131F763" w:rsidR="007B77CD" w:rsidRDefault="007B77CD" w:rsidP="00F4619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</w:p>
    <w:p w14:paraId="74EC475C" w14:textId="5F84EE10" w:rsidR="007B77CD" w:rsidRPr="009E2B33" w:rsidRDefault="007B77CD" w:rsidP="00F4619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</w:pPr>
      <w:r w:rsidRPr="009E2B33">
        <w:rPr>
          <w:rFonts w:ascii="Segoe UI" w:eastAsia="Times New Roman" w:hAnsi="Segoe UI" w:cs="Segoe UI"/>
          <w:b/>
          <w:bCs/>
          <w:sz w:val="21"/>
          <w:szCs w:val="21"/>
          <w:lang w:val="ca-ES" w:eastAsia="es-ES"/>
        </w:rPr>
        <w:t>ALTRES</w:t>
      </w:r>
    </w:p>
    <w:p w14:paraId="09ADD1D4" w14:textId="3231B1B3" w:rsidR="007B77CD" w:rsidRDefault="007B77CD" w:rsidP="007B77CD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En aquesta convocatòria</w:t>
      </w:r>
      <w:r w:rsidR="002C1CC3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 no poden participar les empreses rebent part del pressupost</w:t>
      </w:r>
    </w:p>
    <w:p w14:paraId="5CE41D08" w14:textId="32107F95" w:rsidR="00060C95" w:rsidRDefault="00060C95" w:rsidP="007B77CD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>Les empreses privades no es consideren beneficiàries en aquestes convoca</w:t>
      </w:r>
      <w:r w:rsidR="00381BF2">
        <w:rPr>
          <w:rFonts w:ascii="Segoe UI" w:eastAsia="Times New Roman" w:hAnsi="Segoe UI" w:cs="Segoe UI"/>
          <w:sz w:val="21"/>
          <w:szCs w:val="21"/>
          <w:lang w:val="ca-ES" w:eastAsia="es-ES"/>
        </w:rPr>
        <w:t>tòries</w:t>
      </w:r>
    </w:p>
    <w:p w14:paraId="3DFB408F" w14:textId="258EB7F3" w:rsidR="00A00466" w:rsidRDefault="00A00466" w:rsidP="007B77CD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Per a qüestions sobre els </w:t>
      </w:r>
      <w:r w:rsidR="00607906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dipòsit </w:t>
      </w:r>
      <w:r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de dades i </w:t>
      </w:r>
      <w:r w:rsidR="00607906">
        <w:rPr>
          <w:rFonts w:ascii="Segoe UI" w:eastAsia="Times New Roman" w:hAnsi="Segoe UI" w:cs="Segoe UI"/>
          <w:sz w:val="21"/>
          <w:szCs w:val="21"/>
          <w:lang w:val="ca-ES" w:eastAsia="es-ES"/>
        </w:rPr>
        <w:t>repositoris institucionals, us podeu posar en contacte amb els responsables de recerca de les biblioteques dels vostres centres</w:t>
      </w:r>
      <w:r w:rsidR="0014431B">
        <w:rPr>
          <w:rFonts w:ascii="Segoe UI" w:eastAsia="Times New Roman" w:hAnsi="Segoe UI" w:cs="Segoe UI"/>
          <w:sz w:val="21"/>
          <w:szCs w:val="21"/>
          <w:lang w:val="ca-ES" w:eastAsia="es-ES"/>
        </w:rPr>
        <w:t xml:space="preserve">: </w:t>
      </w:r>
      <w:hyperlink r:id="rId6" w:history="1">
        <w:r w:rsidR="00877C9A" w:rsidRPr="00877C9A">
          <w:rPr>
            <w:rStyle w:val="Enlla"/>
            <w:rFonts w:ascii="Segoe UI" w:eastAsia="Times New Roman" w:hAnsi="Segoe UI" w:cs="Segoe UI"/>
            <w:sz w:val="21"/>
            <w:szCs w:val="21"/>
            <w:lang w:val="ca-ES" w:eastAsia="es-ES"/>
          </w:rPr>
          <w:t>Dades biblioteque</w:t>
        </w:r>
      </w:hyperlink>
      <w:r w:rsidR="00877C9A">
        <w:rPr>
          <w:rFonts w:ascii="Segoe UI" w:eastAsia="Times New Roman" w:hAnsi="Segoe UI" w:cs="Segoe UI"/>
          <w:sz w:val="21"/>
          <w:szCs w:val="21"/>
          <w:lang w:val="ca-ES" w:eastAsia="es-ES"/>
        </w:rPr>
        <w:t>s</w:t>
      </w:r>
    </w:p>
    <w:p w14:paraId="299D541B" w14:textId="77777777" w:rsidR="00DB63BD" w:rsidRPr="00DB63BD" w:rsidRDefault="00DB63BD" w:rsidP="00DB63BD">
      <w:pPr>
        <w:pStyle w:val="Pargrafdel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 w:rsidRPr="00DB63BD">
        <w:rPr>
          <w:rFonts w:ascii="Segoe UI" w:eastAsia="Times New Roman" w:hAnsi="Segoe UI" w:cs="Segoe UI"/>
          <w:sz w:val="21"/>
          <w:szCs w:val="21"/>
          <w:lang w:val="ca-ES" w:eastAsia="es-ES"/>
        </w:rPr>
        <w:t>El repositori oficial de la UAB per dipositar les dades és l'RdR.CORA del CSUC (</w:t>
      </w:r>
      <w:hyperlink r:id="rId7" w:tgtFrame="_blank" w:tooltip="https://www.csuc.cat/en/serveis/cora-repositori-de-dades-de-recerca" w:history="1">
        <w:r w:rsidRPr="00DB63B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val="ca-ES" w:eastAsia="es-ES"/>
          </w:rPr>
          <w:t>https://www.csuc.cat/en/serveis/cora-repositori-de-dades-de-recerca</w:t>
        </w:r>
      </w:hyperlink>
      <w:r w:rsidRPr="00DB63BD">
        <w:rPr>
          <w:rFonts w:ascii="Segoe UI" w:eastAsia="Times New Roman" w:hAnsi="Segoe UI" w:cs="Segoe UI"/>
          <w:sz w:val="21"/>
          <w:szCs w:val="21"/>
          <w:lang w:val="ca-ES" w:eastAsia="es-ES"/>
        </w:rPr>
        <w:t>). També podeu consultar el Blog de Propietat intel·lectual i Accés Obert de la UAB per a més informació (</w:t>
      </w:r>
      <w:hyperlink r:id="rId8" w:tgtFrame="_blank" w:tooltip="https://webs.uab.cat/dretsautor/" w:history="1">
        <w:r w:rsidRPr="00DB63B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val="ca-ES" w:eastAsia="es-ES"/>
          </w:rPr>
          <w:t>https://webs.uab.cat/dretsautor/</w:t>
        </w:r>
      </w:hyperlink>
      <w:r w:rsidRPr="00DB63BD">
        <w:rPr>
          <w:rFonts w:ascii="Segoe UI" w:eastAsia="Times New Roman" w:hAnsi="Segoe UI" w:cs="Segoe UI"/>
          <w:sz w:val="21"/>
          <w:szCs w:val="21"/>
          <w:lang w:val="ca-ES" w:eastAsia="es-ES"/>
        </w:rPr>
        <w:t>)</w:t>
      </w:r>
    </w:p>
    <w:p w14:paraId="13B05A11" w14:textId="77777777" w:rsidR="00DB63BD" w:rsidRPr="00DB63BD" w:rsidRDefault="00DB63BD" w:rsidP="00DB63BD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 w:rsidRPr="00DB63BD">
        <w:rPr>
          <w:rFonts w:ascii="Segoe UI" w:eastAsia="Times New Roman" w:hAnsi="Segoe UI" w:cs="Segoe UI"/>
          <w:sz w:val="21"/>
          <w:szCs w:val="21"/>
          <w:lang w:val="ca-ES" w:eastAsia="es-ES"/>
        </w:rPr>
        <w:t>Research Data Repository (CORA.RDR) | CSUC</w:t>
      </w:r>
    </w:p>
    <w:p w14:paraId="6F7BF1E0" w14:textId="77777777" w:rsidR="00DB63BD" w:rsidRPr="00DB63BD" w:rsidRDefault="00DB63BD" w:rsidP="00DB63BD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  <w:r w:rsidRPr="00DB63BD">
        <w:rPr>
          <w:rFonts w:ascii="Segoe UI" w:eastAsia="Times New Roman" w:hAnsi="Segoe UI" w:cs="Segoe UI"/>
          <w:sz w:val="21"/>
          <w:szCs w:val="21"/>
          <w:lang w:val="ca-ES" w:eastAsia="es-ES"/>
        </w:rPr>
        <w:t>Federated and multidisciplinary repository for the publication of research datasets in FAIR mode (Findable, Accessible, Interoperable and Reusable) following the European Open Science Cloud (EOSC) ...</w:t>
      </w:r>
    </w:p>
    <w:p w14:paraId="6F3399B9" w14:textId="77777777" w:rsidR="00DB63BD" w:rsidRPr="00575C2D" w:rsidRDefault="00DB63BD" w:rsidP="00575C2D">
      <w:pPr>
        <w:spacing w:before="100" w:beforeAutospacing="1" w:after="100" w:afterAutospacing="1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</w:p>
    <w:p w14:paraId="7148580C" w14:textId="77777777" w:rsidR="00DC2CCB" w:rsidRPr="00BD695A" w:rsidRDefault="00DC2CCB" w:rsidP="00F4619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ca-ES" w:eastAsia="es-ES"/>
        </w:rPr>
      </w:pPr>
    </w:p>
    <w:sectPr w:rsidR="00DC2CCB" w:rsidRPr="00BD6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0BF7"/>
    <w:multiLevelType w:val="hybridMultilevel"/>
    <w:tmpl w:val="EAF0C12E"/>
    <w:lvl w:ilvl="0" w:tplc="BF52272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0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0"/>
    <w:rsid w:val="00060C95"/>
    <w:rsid w:val="00096A2D"/>
    <w:rsid w:val="00125AA6"/>
    <w:rsid w:val="001351B7"/>
    <w:rsid w:val="0014431B"/>
    <w:rsid w:val="0015361D"/>
    <w:rsid w:val="00174465"/>
    <w:rsid w:val="00181F6D"/>
    <w:rsid w:val="00194910"/>
    <w:rsid w:val="001B5F94"/>
    <w:rsid w:val="001C7AF0"/>
    <w:rsid w:val="001F504B"/>
    <w:rsid w:val="00224080"/>
    <w:rsid w:val="00231F19"/>
    <w:rsid w:val="00234984"/>
    <w:rsid w:val="00252EF1"/>
    <w:rsid w:val="00255A16"/>
    <w:rsid w:val="00260FAD"/>
    <w:rsid w:val="002C1CC3"/>
    <w:rsid w:val="002C39B4"/>
    <w:rsid w:val="0033012C"/>
    <w:rsid w:val="00364A6E"/>
    <w:rsid w:val="003747EF"/>
    <w:rsid w:val="00381BF2"/>
    <w:rsid w:val="003B2BEF"/>
    <w:rsid w:val="00424022"/>
    <w:rsid w:val="004A11C3"/>
    <w:rsid w:val="004D3916"/>
    <w:rsid w:val="004D7F2A"/>
    <w:rsid w:val="004E70A4"/>
    <w:rsid w:val="00506B39"/>
    <w:rsid w:val="005223F7"/>
    <w:rsid w:val="00560BAF"/>
    <w:rsid w:val="00575C2D"/>
    <w:rsid w:val="00584DDE"/>
    <w:rsid w:val="00597DC6"/>
    <w:rsid w:val="005A055F"/>
    <w:rsid w:val="005C5A42"/>
    <w:rsid w:val="005E5145"/>
    <w:rsid w:val="005F2B76"/>
    <w:rsid w:val="006056C5"/>
    <w:rsid w:val="00607906"/>
    <w:rsid w:val="006363EC"/>
    <w:rsid w:val="0067395B"/>
    <w:rsid w:val="00690D28"/>
    <w:rsid w:val="006924C8"/>
    <w:rsid w:val="00692F6C"/>
    <w:rsid w:val="006D234D"/>
    <w:rsid w:val="0071507A"/>
    <w:rsid w:val="00722D50"/>
    <w:rsid w:val="007423F2"/>
    <w:rsid w:val="007478B3"/>
    <w:rsid w:val="007A24D0"/>
    <w:rsid w:val="007B77CD"/>
    <w:rsid w:val="00802A27"/>
    <w:rsid w:val="0083171A"/>
    <w:rsid w:val="00877C9A"/>
    <w:rsid w:val="008808B2"/>
    <w:rsid w:val="008C289E"/>
    <w:rsid w:val="00912239"/>
    <w:rsid w:val="00960816"/>
    <w:rsid w:val="00987E80"/>
    <w:rsid w:val="009D49EB"/>
    <w:rsid w:val="009D587E"/>
    <w:rsid w:val="009E2B33"/>
    <w:rsid w:val="00A00466"/>
    <w:rsid w:val="00A478E0"/>
    <w:rsid w:val="00AD1E85"/>
    <w:rsid w:val="00B40834"/>
    <w:rsid w:val="00B544D0"/>
    <w:rsid w:val="00BD695A"/>
    <w:rsid w:val="00C17DEB"/>
    <w:rsid w:val="00C244EB"/>
    <w:rsid w:val="00C537A5"/>
    <w:rsid w:val="00C5432A"/>
    <w:rsid w:val="00C54AB8"/>
    <w:rsid w:val="00C976B2"/>
    <w:rsid w:val="00CA0F73"/>
    <w:rsid w:val="00CF372D"/>
    <w:rsid w:val="00D06EAF"/>
    <w:rsid w:val="00D22B01"/>
    <w:rsid w:val="00D65B0F"/>
    <w:rsid w:val="00D761C9"/>
    <w:rsid w:val="00D76424"/>
    <w:rsid w:val="00D976EA"/>
    <w:rsid w:val="00DA264A"/>
    <w:rsid w:val="00DB63BD"/>
    <w:rsid w:val="00DC2CCB"/>
    <w:rsid w:val="00E23C45"/>
    <w:rsid w:val="00E24FC3"/>
    <w:rsid w:val="00E40003"/>
    <w:rsid w:val="00E43E67"/>
    <w:rsid w:val="00E95B7D"/>
    <w:rsid w:val="00F1245C"/>
    <w:rsid w:val="00F32F66"/>
    <w:rsid w:val="00F4619C"/>
    <w:rsid w:val="00F76D81"/>
    <w:rsid w:val="00F95269"/>
    <w:rsid w:val="00FA1CA9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63C0E3"/>
  <w15:chartTrackingRefBased/>
  <w15:docId w15:val="{61F21F3C-8DD3-4B1B-ADA3-6CA356CB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i-provider">
    <w:name w:val="ui-provider"/>
    <w:basedOn w:val="Lletraperdefectedelpargraf"/>
    <w:rsid w:val="00CA0F73"/>
  </w:style>
  <w:style w:type="character" w:styleId="Textennegreta">
    <w:name w:val="Strong"/>
    <w:basedOn w:val="Lletraperdefectedelpargraf"/>
    <w:uiPriority w:val="22"/>
    <w:qFormat/>
    <w:rsid w:val="00CA0F73"/>
    <w:rPr>
      <w:b/>
      <w:bCs/>
    </w:rPr>
  </w:style>
  <w:style w:type="character" w:styleId="Enlla">
    <w:name w:val="Hyperlink"/>
    <w:basedOn w:val="Lletraperdefectedelpargraf"/>
    <w:uiPriority w:val="99"/>
    <w:unhideWhenUsed/>
    <w:rsid w:val="00CA0F7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056C5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877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2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286">
          <w:marLeft w:val="0"/>
          <w:marRight w:val="0"/>
          <w:marTop w:val="0"/>
          <w:marBottom w:val="0"/>
          <w:divBdr>
            <w:top w:val="single" w:sz="6" w:space="0" w:color="E1DFDD"/>
            <w:left w:val="single" w:sz="6" w:space="0" w:color="E1DFDD"/>
            <w:bottom w:val="single" w:sz="6" w:space="0" w:color="E1DFDD"/>
            <w:right w:val="single" w:sz="6" w:space="0" w:color="E1DFDD"/>
          </w:divBdr>
          <w:divsChild>
            <w:div w:id="18495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84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0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8235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3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61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3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7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1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5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9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7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E1DFDD"/>
                                                        <w:left w:val="single" w:sz="24" w:space="0" w:color="E1DFDD"/>
                                                        <w:bottom w:val="single" w:sz="24" w:space="0" w:color="E1DFDD"/>
                                                        <w:right w:val="single" w:sz="24" w:space="0" w:color="E1DFDD"/>
                                                      </w:divBdr>
                                                      <w:divsChild>
                                                        <w:div w:id="1548225087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5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276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98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9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3041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86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3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31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1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58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3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0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8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141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3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9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7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491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7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33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0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0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EDEBE9"/>
                                                    <w:left w:val="single" w:sz="24" w:space="0" w:color="EDEBE9"/>
                                                    <w:bottom w:val="single" w:sz="24" w:space="0" w:color="EDEBE9"/>
                                                    <w:right w:val="single" w:sz="24" w:space="0" w:color="EDEBE9"/>
                                                  </w:divBdr>
                                                  <w:divsChild>
                                                    <w:div w:id="120300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7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0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9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2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0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592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3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EDEBE9"/>
                                                    <w:left w:val="single" w:sz="24" w:space="0" w:color="EDEBE9"/>
                                                    <w:bottom w:val="single" w:sz="24" w:space="0" w:color="EDEBE9"/>
                                                    <w:right w:val="single" w:sz="24" w:space="0" w:color="EDEBE9"/>
                                                  </w:divBdr>
                                                  <w:divsChild>
                                                    <w:div w:id="163710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6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8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4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79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9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06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EDEBE9"/>
                                                    <w:left w:val="single" w:sz="24" w:space="0" w:color="EDEBE9"/>
                                                    <w:bottom w:val="single" w:sz="24" w:space="0" w:color="EDEBE9"/>
                                                    <w:right w:val="single" w:sz="24" w:space="0" w:color="EDEBE9"/>
                                                  </w:divBdr>
                                                  <w:divsChild>
                                                    <w:div w:id="138302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84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30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1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5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E1DFDD"/>
                                                        <w:left w:val="single" w:sz="24" w:space="0" w:color="E1DFDD"/>
                                                        <w:bottom w:val="single" w:sz="24" w:space="0" w:color="E1DFDD"/>
                                                        <w:right w:val="single" w:sz="24" w:space="0" w:color="E1DFDD"/>
                                                      </w:divBdr>
                                                      <w:divsChild>
                                                        <w:div w:id="348532704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8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4809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0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9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3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EDEBE9"/>
                                                    <w:left w:val="single" w:sz="24" w:space="0" w:color="EDEBE9"/>
                                                    <w:bottom w:val="single" w:sz="24" w:space="0" w:color="EDEBE9"/>
                                                    <w:right w:val="single" w:sz="24" w:space="0" w:color="EDEBE9"/>
                                                  </w:divBdr>
                                                  <w:divsChild>
                                                    <w:div w:id="174857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36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9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9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197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9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33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1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38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26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54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742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7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88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3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9749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21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6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6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43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3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41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2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0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192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84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16969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8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8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7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81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4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55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2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702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5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0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9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560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97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6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EDEBE9"/>
                                                    <w:left w:val="single" w:sz="24" w:space="0" w:color="EDEBE9"/>
                                                    <w:bottom w:val="single" w:sz="24" w:space="0" w:color="EDEBE9"/>
                                                    <w:right w:val="single" w:sz="24" w:space="0" w:color="EDEBE9"/>
                                                  </w:divBdr>
                                                  <w:divsChild>
                                                    <w:div w:id="213663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18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1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4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757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54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1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0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2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9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9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5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3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98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8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730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3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9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1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9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766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86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.uab.cat/dretsau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uc.cat/en/serveis/cora-repositori-de-dades-de-recer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b.cat/web/coneix-les-biblioteques/llistat-de-biblioteques-1345704371792.htm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euelectronica.uab.cat/info-sol-licitud-generi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24" ma:contentTypeDescription="Crea un document nou" ma:contentTypeScope="" ma:versionID="50ebef4e2eede640067a40dc0e45c69e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e0d90832709615796f940373e48bbdf6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6bb31d-6ebd-4deb-89d1-c054e363aa07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8849C-B8B5-4803-8B13-B03C8CB17750}"/>
</file>

<file path=customXml/itemProps2.xml><?xml version="1.0" encoding="utf-8"?>
<ds:datastoreItem xmlns:ds="http://schemas.openxmlformats.org/officeDocument/2006/customXml" ds:itemID="{678C1EF7-C895-4ED1-ADFE-E95B0DA37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Sobrino Franco</dc:creator>
  <cp:keywords/>
  <dc:description/>
  <cp:lastModifiedBy>Anabel Poveda Barbero</cp:lastModifiedBy>
  <cp:revision>2</cp:revision>
  <dcterms:created xsi:type="dcterms:W3CDTF">2022-12-20T16:53:00Z</dcterms:created>
  <dcterms:modified xsi:type="dcterms:W3CDTF">2022-12-20T16:53:00Z</dcterms:modified>
</cp:coreProperties>
</file>