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9C" w:rsidRPr="001620DF" w:rsidRDefault="00805C86" w:rsidP="00BF5266">
      <w:pPr>
        <w:pStyle w:val="Ttulo"/>
        <w:ind w:left="0"/>
        <w:outlineLvl w:val="9"/>
        <w:rPr>
          <w:rFonts w:asciiTheme="minorHAnsi" w:hAnsiTheme="minorHAnsi" w:cstheme="minorHAnsi"/>
          <w:sz w:val="30"/>
          <w:szCs w:val="30"/>
        </w:rPr>
      </w:pPr>
      <w:bookmarkStart w:id="0" w:name="_GoBack"/>
      <w:bookmarkEnd w:id="0"/>
      <w:r w:rsidRPr="001620DF">
        <w:rPr>
          <w:rFonts w:asciiTheme="minorHAnsi" w:hAnsiTheme="minorHAnsi" w:cstheme="minorHAnsi"/>
          <w:sz w:val="30"/>
          <w:szCs w:val="30"/>
        </w:rPr>
        <w:t>MEMÒRIA DEL CURS ACADÈMIC 20</w:t>
      </w:r>
      <w:r w:rsidR="007F1A4D" w:rsidRPr="001620DF">
        <w:rPr>
          <w:rFonts w:asciiTheme="minorHAnsi" w:hAnsiTheme="minorHAnsi" w:cstheme="minorHAnsi"/>
          <w:sz w:val="30"/>
          <w:szCs w:val="30"/>
        </w:rPr>
        <w:t>1</w:t>
      </w:r>
      <w:r w:rsidR="001620DF" w:rsidRPr="001620DF">
        <w:rPr>
          <w:rFonts w:asciiTheme="minorHAnsi" w:hAnsiTheme="minorHAnsi" w:cstheme="minorHAnsi"/>
          <w:sz w:val="30"/>
          <w:szCs w:val="30"/>
        </w:rPr>
        <w:t>3</w:t>
      </w:r>
      <w:r w:rsidR="00643EEA" w:rsidRPr="001620DF">
        <w:rPr>
          <w:rFonts w:asciiTheme="minorHAnsi" w:hAnsiTheme="minorHAnsi" w:cstheme="minorHAnsi"/>
          <w:sz w:val="30"/>
          <w:szCs w:val="30"/>
        </w:rPr>
        <w:t>-201</w:t>
      </w:r>
      <w:r w:rsidR="001620DF" w:rsidRPr="001620DF">
        <w:rPr>
          <w:rFonts w:asciiTheme="minorHAnsi" w:hAnsiTheme="minorHAnsi" w:cstheme="minorHAnsi"/>
          <w:sz w:val="30"/>
          <w:szCs w:val="30"/>
        </w:rPr>
        <w:t>4</w:t>
      </w:r>
    </w:p>
    <w:p w:rsidR="0026368B" w:rsidRPr="001620DF" w:rsidRDefault="0026368B" w:rsidP="00BF5266">
      <w:pPr>
        <w:pStyle w:val="Ttulo"/>
        <w:ind w:left="0"/>
        <w:outlineLvl w:val="9"/>
        <w:rPr>
          <w:rFonts w:asciiTheme="minorHAnsi" w:hAnsiTheme="minorHAnsi" w:cstheme="minorHAnsi"/>
          <w:sz w:val="30"/>
          <w:szCs w:val="30"/>
        </w:rPr>
      </w:pPr>
      <w:r w:rsidRPr="001620DF">
        <w:rPr>
          <w:rFonts w:asciiTheme="minorHAnsi" w:hAnsiTheme="minorHAnsi" w:cstheme="minorHAnsi"/>
          <w:sz w:val="30"/>
          <w:szCs w:val="30"/>
        </w:rPr>
        <w:t>Servei de Biblioteques</w:t>
      </w:r>
    </w:p>
    <w:p w:rsidR="0026368B" w:rsidRPr="001620DF" w:rsidRDefault="0026368B" w:rsidP="00BF5266">
      <w:pPr>
        <w:pStyle w:val="Textodebloque"/>
        <w:tabs>
          <w:tab w:val="clear" w:pos="6379"/>
        </w:tabs>
        <w:ind w:left="0"/>
        <w:rPr>
          <w:rFonts w:asciiTheme="minorHAnsi" w:hAnsiTheme="minorHAnsi" w:cstheme="minorHAnsi"/>
        </w:rPr>
      </w:pPr>
    </w:p>
    <w:p w:rsidR="0026368B" w:rsidRPr="001620DF" w:rsidRDefault="0026368B" w:rsidP="0089759B">
      <w:pPr>
        <w:tabs>
          <w:tab w:val="left" w:pos="2127"/>
        </w:tabs>
        <w:ind w:right="113"/>
        <w:jc w:val="both"/>
        <w:rPr>
          <w:rFonts w:asciiTheme="minorHAnsi" w:hAnsiTheme="minorHAnsi" w:cstheme="minorHAnsi"/>
          <w:sz w:val="24"/>
          <w:szCs w:val="24"/>
        </w:rPr>
      </w:pPr>
      <w:r w:rsidRPr="001620DF">
        <w:rPr>
          <w:rFonts w:asciiTheme="minorHAnsi" w:hAnsiTheme="minorHAnsi" w:cstheme="minorHAnsi"/>
          <w:sz w:val="24"/>
          <w:szCs w:val="24"/>
        </w:rPr>
        <w:t xml:space="preserve">Entre les principals fites assolides pel Servei de Biblioteques durant el curs </w:t>
      </w:r>
      <w:r w:rsidR="006B4A92" w:rsidRPr="001620DF">
        <w:rPr>
          <w:rFonts w:asciiTheme="minorHAnsi" w:hAnsiTheme="minorHAnsi" w:cstheme="minorHAnsi"/>
          <w:sz w:val="24"/>
          <w:szCs w:val="24"/>
        </w:rPr>
        <w:t>20</w:t>
      </w:r>
      <w:r w:rsidR="004D19C9" w:rsidRPr="001620DF">
        <w:rPr>
          <w:rFonts w:asciiTheme="minorHAnsi" w:hAnsiTheme="minorHAnsi" w:cstheme="minorHAnsi"/>
          <w:sz w:val="24"/>
          <w:szCs w:val="24"/>
        </w:rPr>
        <w:t>1</w:t>
      </w:r>
      <w:r w:rsidR="001620DF" w:rsidRPr="001620DF">
        <w:rPr>
          <w:rFonts w:asciiTheme="minorHAnsi" w:hAnsiTheme="minorHAnsi" w:cstheme="minorHAnsi"/>
          <w:sz w:val="24"/>
          <w:szCs w:val="24"/>
        </w:rPr>
        <w:t>3</w:t>
      </w:r>
      <w:r w:rsidR="00643EEA" w:rsidRPr="001620DF">
        <w:rPr>
          <w:rFonts w:asciiTheme="minorHAnsi" w:hAnsiTheme="minorHAnsi" w:cstheme="minorHAnsi"/>
          <w:sz w:val="24"/>
          <w:szCs w:val="24"/>
        </w:rPr>
        <w:t>-1</w:t>
      </w:r>
      <w:r w:rsidR="001620DF" w:rsidRPr="001620DF">
        <w:rPr>
          <w:rFonts w:asciiTheme="minorHAnsi" w:hAnsiTheme="minorHAnsi" w:cstheme="minorHAnsi"/>
          <w:sz w:val="24"/>
          <w:szCs w:val="24"/>
        </w:rPr>
        <w:t>4</w:t>
      </w:r>
      <w:r w:rsidRPr="001620DF">
        <w:rPr>
          <w:rFonts w:asciiTheme="minorHAnsi" w:hAnsiTheme="minorHAnsi" w:cstheme="minorHAnsi"/>
          <w:sz w:val="24"/>
          <w:szCs w:val="24"/>
        </w:rPr>
        <w:t xml:space="preserve"> destaquem:</w:t>
      </w:r>
    </w:p>
    <w:p w:rsidR="005C4310" w:rsidRPr="001620DF" w:rsidRDefault="005C4310" w:rsidP="0089759B">
      <w:pPr>
        <w:tabs>
          <w:tab w:val="left" w:pos="2127"/>
        </w:tabs>
        <w:ind w:right="113"/>
        <w:jc w:val="both"/>
        <w:rPr>
          <w:rFonts w:asciiTheme="minorHAnsi" w:hAnsiTheme="minorHAnsi" w:cstheme="minorHAnsi"/>
          <w:sz w:val="24"/>
          <w:szCs w:val="24"/>
        </w:rPr>
      </w:pP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Implementació d’un nou servei d’accés remot als recursos digitals de la UAB: l’ARE. El principal avantatge respecte al servei XPV és que amb aquest nou servei funciona la consulta a tots els recursos digitals subscrits i permet autenticar-se en el moment que es vol accedir al text complet. Consultable a: </w:t>
      </w:r>
      <w:hyperlink r:id="rId8" w:history="1">
        <w:r w:rsidRPr="009A1BEE">
          <w:rPr>
            <w:rStyle w:val="Hipervnculo"/>
            <w:rFonts w:asciiTheme="minorHAnsi" w:hAnsiTheme="minorHAnsi" w:cstheme="minorHAnsi"/>
            <w:sz w:val="22"/>
            <w:szCs w:val="22"/>
          </w:rPr>
          <w:t>http://login.are.uab.cat</w:t>
        </w:r>
      </w:hyperlink>
      <w:r w:rsidRPr="009A1BEE">
        <w:rPr>
          <w:rFonts w:asciiTheme="minorHAnsi" w:hAnsiTheme="minorHAnsi" w:cstheme="minorHAnsi"/>
          <w:sz w:val="22"/>
          <w:szCs w:val="22"/>
        </w:rPr>
        <w:t>.</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Posada en  funcionament Trobador+, el nou portal d’accés a la Biblioteca Digital de la UAB. Permet fer cerques al text complet de manera molt més ràpida i amb una interfície de resultats que facilita l’aplicació de filtres i la visualització del text complet dels articles o capítols de llibre. Consultable a: </w:t>
      </w:r>
      <w:hyperlink r:id="rId9" w:history="1">
        <w:r w:rsidRPr="009A1BEE">
          <w:rPr>
            <w:rStyle w:val="Hipervnculo"/>
            <w:rFonts w:asciiTheme="minorHAnsi" w:hAnsiTheme="minorHAnsi" w:cstheme="minorHAnsi"/>
            <w:sz w:val="22"/>
            <w:szCs w:val="22"/>
          </w:rPr>
          <w:t>http://www.uab.cat/biblioteques/trobador</w:t>
        </w:r>
      </w:hyperlink>
      <w:r w:rsidRPr="009A1BEE">
        <w:rPr>
          <w:rFonts w:asciiTheme="minorHAnsi" w:hAnsiTheme="minorHAnsi" w:cstheme="minorHAnsi"/>
          <w:sz w:val="22"/>
          <w:szCs w:val="22"/>
        </w:rPr>
        <w:t>.</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Ampliació dels continguts de la web de Suport a l’Acreditació i Avaluació de la Recerca amb un recull d’eines d’interès per al personal docent i investigador com a autor de producció científica: identificació institucional, gestió del currículum, citacions rebudes, valoració d’autors, propietat intel</w:t>
      </w:r>
      <w:r>
        <w:rPr>
          <w:rFonts w:asciiTheme="minorHAnsi" w:hAnsiTheme="minorHAnsi" w:cstheme="minorHAnsi"/>
          <w:sz w:val="22"/>
          <w:szCs w:val="22"/>
        </w:rPr>
        <w:t>·</w:t>
      </w:r>
      <w:r w:rsidRPr="009A1BEE">
        <w:rPr>
          <w:rFonts w:asciiTheme="minorHAnsi" w:hAnsiTheme="minorHAnsi" w:cstheme="minorHAnsi"/>
          <w:sz w:val="22"/>
          <w:szCs w:val="22"/>
        </w:rPr>
        <w:t xml:space="preserve">lectual i drets d’autor, projectes i grups de recerca de la UAB, visibilitat i preservació de la recerca i altra informació útil en relació a la producció científica i la recerca que es porta a terme a la nostra Universitat. Addicionalment, inclou un recull de notícies i canals RSS a través de Netvibes en el seu apartat “Per estar al dia”. Consultable a: </w:t>
      </w:r>
      <w:hyperlink r:id="rId10" w:history="1">
        <w:r w:rsidRPr="009A1BEE">
          <w:rPr>
            <w:rStyle w:val="Hipervnculo"/>
            <w:rFonts w:asciiTheme="minorHAnsi" w:hAnsiTheme="minorHAnsi" w:cstheme="minorHAnsi"/>
            <w:sz w:val="22"/>
            <w:szCs w:val="22"/>
          </w:rPr>
          <w:t>http://www.uab.cat/biblioteques/acreditacio</w:t>
        </w:r>
      </w:hyperlink>
      <w:r w:rsidRPr="009A1BEE">
        <w:rPr>
          <w:rFonts w:asciiTheme="minorHAnsi" w:hAnsiTheme="minorHAnsi" w:cstheme="minorHAnsi"/>
          <w:sz w:val="22"/>
          <w:szCs w:val="22"/>
        </w:rPr>
        <w:t xml:space="preserve">. </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Disseny i posada  a disposició dels usuaris l’aplicació mòbil de consulta al catàleg de les biblioteques, per als dispositius amb sistema operatiu Android. L’aplicació permet fer cerques, guardar registres, reservar llibres i renovar els préstecs. Consultable a: </w:t>
      </w:r>
      <w:hyperlink r:id="rId11" w:history="1">
        <w:r w:rsidRPr="009A1BEE">
          <w:rPr>
            <w:rStyle w:val="Hipervnculo"/>
            <w:rFonts w:asciiTheme="minorHAnsi" w:hAnsiTheme="minorHAnsi" w:cstheme="minorHAnsi"/>
            <w:sz w:val="22"/>
            <w:szCs w:val="22"/>
          </w:rPr>
          <w:t>https://play.google.com/store/apps/details?id=com.uab</w:t>
        </w:r>
      </w:hyperlink>
      <w:r>
        <w:rPr>
          <w:rStyle w:val="Hipervnculo"/>
          <w:rFonts w:asciiTheme="minorHAnsi" w:hAnsiTheme="minorHAnsi" w:cstheme="minorHAnsi"/>
          <w:sz w:val="22"/>
          <w:szCs w:val="22"/>
        </w:rPr>
        <w:t>.</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Incorporació de nombroses i importants donacions bibliogràfiques. A destacar, els legats Castellanos, Lluch i Murra dipositats a la Biblioteca d’Humanitats, i el legat Jones, dipositat a la Biblioteca de Comunicació i Hemeroteca </w:t>
      </w:r>
      <w:r>
        <w:rPr>
          <w:rFonts w:asciiTheme="minorHAnsi" w:hAnsiTheme="minorHAnsi" w:cstheme="minorHAnsi"/>
          <w:sz w:val="22"/>
          <w:szCs w:val="22"/>
        </w:rPr>
        <w:t>G</w:t>
      </w:r>
      <w:r w:rsidRPr="009A1BEE">
        <w:rPr>
          <w:rFonts w:asciiTheme="minorHAnsi" w:hAnsiTheme="minorHAnsi" w:cstheme="minorHAnsi"/>
          <w:sz w:val="22"/>
          <w:szCs w:val="22"/>
        </w:rPr>
        <w:t>eneral.</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Publicació del llibre "Col·leccions singulars a les biblioteques de la Universitat Autònoma de Barcelona", que posa en valor els fons bibliogràfic</w:t>
      </w:r>
      <w:r w:rsidR="00D42E6B">
        <w:rPr>
          <w:rFonts w:asciiTheme="minorHAnsi" w:hAnsiTheme="minorHAnsi" w:cstheme="minorHAnsi"/>
          <w:sz w:val="22"/>
          <w:szCs w:val="22"/>
        </w:rPr>
        <w:t>s</w:t>
      </w:r>
      <w:r w:rsidRPr="009A1BEE">
        <w:rPr>
          <w:rFonts w:asciiTheme="minorHAnsi" w:hAnsiTheme="minorHAnsi" w:cstheme="minorHAnsi"/>
          <w:sz w:val="22"/>
          <w:szCs w:val="22"/>
        </w:rPr>
        <w:t xml:space="preserve"> i documentals de la UAB. </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Implantació del nou gesto</w:t>
      </w:r>
      <w:r w:rsidR="00D42E6B">
        <w:rPr>
          <w:rFonts w:asciiTheme="minorHAnsi" w:hAnsiTheme="minorHAnsi" w:cstheme="minorHAnsi"/>
          <w:sz w:val="22"/>
          <w:szCs w:val="22"/>
        </w:rPr>
        <w:t>r</w:t>
      </w:r>
      <w:r w:rsidRPr="009A1BEE">
        <w:rPr>
          <w:rFonts w:asciiTheme="minorHAnsi" w:hAnsiTheme="minorHAnsi" w:cstheme="minorHAnsi"/>
          <w:sz w:val="22"/>
          <w:szCs w:val="22"/>
        </w:rPr>
        <w:t xml:space="preserve"> bibliogràfic Mendeley Premiu</w:t>
      </w:r>
      <w:r>
        <w:rPr>
          <w:rFonts w:asciiTheme="minorHAnsi" w:hAnsiTheme="minorHAnsi" w:cstheme="minorHAnsi"/>
          <w:sz w:val="22"/>
          <w:szCs w:val="22"/>
        </w:rPr>
        <w:t>m</w:t>
      </w:r>
      <w:r w:rsidRPr="009A1BEE">
        <w:rPr>
          <w:rFonts w:asciiTheme="minorHAnsi" w:hAnsiTheme="minorHAnsi" w:cstheme="minorHAnsi"/>
          <w:sz w:val="22"/>
          <w:szCs w:val="22"/>
        </w:rPr>
        <w:t>.</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Diverses actuacions per a donar més visibilitat als cursos de formació d’usuaris, ajustant-los a les seves necessitats. En total han estat 442 cursos amb una assistència de gairebé 6.000 usuaris. </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Millora de les funcionalitats del Dipòsit Digital de Documents (DDD)</w:t>
      </w:r>
      <w:r>
        <w:rPr>
          <w:rFonts w:asciiTheme="minorHAnsi" w:hAnsiTheme="minorHAnsi" w:cstheme="minorHAnsi"/>
          <w:sz w:val="22"/>
          <w:szCs w:val="22"/>
        </w:rPr>
        <w:t xml:space="preserve">. </w:t>
      </w:r>
      <w:r w:rsidRPr="009A1BEE">
        <w:rPr>
          <w:rFonts w:asciiTheme="minorHAnsi" w:hAnsiTheme="minorHAnsi" w:cstheme="minorHAnsi"/>
          <w:sz w:val="22"/>
          <w:szCs w:val="22"/>
        </w:rPr>
        <w:t>A destacar la creació de formularis per a la incorporació dels treballs de fi de grau i d’autoarxiu per tal que els investigadors i PDI de la UAB puguin incorporar les seves publicacions al DDD (articles, capítols de llibre, documents de treball, etc.). També s’ha habilitat la incorporació de fitxers al DDD provinents d’Ein@, la base de dades de la producció científica de la UAB, en el moment que els docents actualitzin el seu CVN.</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Realització d’una enquesta general de satisfacció d’usuaris, que ha estat resposta per 3.185 usuaris. En una escala de 5, el nivell de satisfacció amb les prestacions de servei de les biblioteques s’ha situat en 3,71 i, en relació a l’atenció rebuda del personal, en un 3,77. Informe amb els resultats de l’enquesta consultable a: </w:t>
      </w:r>
      <w:hyperlink r:id="rId12" w:history="1">
        <w:r w:rsidRPr="009A1BEE">
          <w:rPr>
            <w:rStyle w:val="Hipervnculo"/>
            <w:rFonts w:asciiTheme="minorHAnsi" w:hAnsiTheme="minorHAnsi" w:cstheme="minorHAnsi"/>
            <w:sz w:val="22"/>
            <w:szCs w:val="22"/>
          </w:rPr>
          <w:t>http://ddd.uab.cat/record/70459</w:t>
        </w:r>
      </w:hyperlink>
      <w:r w:rsidRPr="009A1BEE">
        <w:rPr>
          <w:rFonts w:asciiTheme="minorHAnsi" w:hAnsiTheme="minorHAnsi" w:cstheme="minorHAnsi"/>
          <w:sz w:val="22"/>
          <w:szCs w:val="22"/>
        </w:rPr>
        <w:t>.</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 xml:space="preserve">Ampliació de la presencia a la web i a les xarxes socials, i establiment d’indicadors d’impacte. S’ha establert una política de publicació del Servei de Biblioteques a Viquipèdia i s’ha obert un compte de Twitter de la Biblioteca Digital, @bdigitalUAB, per notificar les novetats en els recursos electrònics de la UAB als usuaris de manera més dinàmica. </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lastRenderedPageBreak/>
        <w:t>Disseny de la nova intranet del Servei de Biblioteques amb el gestor de continguts que utilitza la intranet corporativa Liferay. Les principals millores que aporta la nova intranet són: estructura de la informació d’acord amb l’organització funcional del Servei de Biblioteques, accés amb el NIU i paraula de pas, integració completa de la documentació i les bases de dades de gestió de la qualitat, manteniment distribuït dels continguts, disponibilitat de cercador documental, millora de les opcions de gestió documental que permetran una actualització més fluida dels continguts i instal</w:t>
      </w:r>
      <w:r>
        <w:rPr>
          <w:rFonts w:asciiTheme="minorHAnsi" w:hAnsiTheme="minorHAnsi" w:cstheme="minorHAnsi"/>
          <w:sz w:val="22"/>
          <w:szCs w:val="22"/>
        </w:rPr>
        <w:t>·</w:t>
      </w:r>
      <w:r w:rsidRPr="009A1BEE">
        <w:rPr>
          <w:rFonts w:asciiTheme="minorHAnsi" w:hAnsiTheme="minorHAnsi" w:cstheme="minorHAnsi"/>
          <w:sz w:val="22"/>
          <w:szCs w:val="22"/>
        </w:rPr>
        <w:t>lació en els servidors corporatius de la UAB.</w:t>
      </w:r>
    </w:p>
    <w:p w:rsidR="009A1BEE" w:rsidRPr="009A1BEE" w:rsidRDefault="009A1BEE" w:rsidP="009A1BEE">
      <w:pPr>
        <w:pStyle w:val="Prrafodelista"/>
        <w:numPr>
          <w:ilvl w:val="0"/>
          <w:numId w:val="12"/>
        </w:numPr>
        <w:tabs>
          <w:tab w:val="clear" w:pos="720"/>
          <w:tab w:val="num" w:pos="142"/>
        </w:tabs>
        <w:spacing w:after="120"/>
        <w:ind w:left="142" w:hanging="142"/>
        <w:jc w:val="both"/>
        <w:rPr>
          <w:rFonts w:asciiTheme="minorHAnsi" w:hAnsiTheme="minorHAnsi" w:cstheme="minorHAnsi"/>
          <w:sz w:val="22"/>
          <w:szCs w:val="22"/>
        </w:rPr>
      </w:pPr>
      <w:r w:rsidRPr="009A1BEE">
        <w:rPr>
          <w:rFonts w:asciiTheme="minorHAnsi" w:hAnsiTheme="minorHAnsi" w:cstheme="minorHAnsi"/>
          <w:sz w:val="22"/>
          <w:szCs w:val="22"/>
        </w:rPr>
        <w:t>Aprovació de l’actualització del Reglament del Servei de Biblioteques.</w:t>
      </w:r>
    </w:p>
    <w:p w:rsidR="00BF71AE" w:rsidRPr="001620DF" w:rsidRDefault="00BF71AE" w:rsidP="00BF71AE">
      <w:pPr>
        <w:tabs>
          <w:tab w:val="num" w:pos="180"/>
        </w:tabs>
        <w:ind w:left="180"/>
        <w:jc w:val="both"/>
        <w:rPr>
          <w:rFonts w:asciiTheme="minorHAnsi" w:hAnsiTheme="minorHAnsi" w:cstheme="minorHAnsi"/>
          <w:sz w:val="24"/>
          <w:szCs w:val="24"/>
        </w:rPr>
      </w:pPr>
    </w:p>
    <w:tbl>
      <w:tblPr>
        <w:tblW w:w="7637" w:type="dxa"/>
        <w:tblInd w:w="920" w:type="dxa"/>
        <w:tblLayout w:type="fixed"/>
        <w:tblCellMar>
          <w:left w:w="0" w:type="dxa"/>
          <w:right w:w="0" w:type="dxa"/>
        </w:tblCellMar>
        <w:tblLook w:val="0000" w:firstRow="0" w:lastRow="0" w:firstColumn="0" w:lastColumn="0" w:noHBand="0" w:noVBand="0"/>
      </w:tblPr>
      <w:tblGrid>
        <w:gridCol w:w="5040"/>
        <w:gridCol w:w="2597"/>
      </w:tblGrid>
      <w:tr w:rsidR="001620DF" w:rsidRPr="001620DF" w:rsidTr="008A52FF">
        <w:trPr>
          <w:trHeight w:val="284"/>
        </w:trPr>
        <w:tc>
          <w:tcPr>
            <w:tcW w:w="7637" w:type="dxa"/>
            <w:gridSpan w:val="2"/>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rsidR="0026368B" w:rsidRPr="001620DF" w:rsidRDefault="006B4A92" w:rsidP="00846403">
            <w:pPr>
              <w:jc w:val="center"/>
              <w:rPr>
                <w:rFonts w:asciiTheme="minorHAnsi" w:hAnsiTheme="minorHAnsi" w:cstheme="minorHAnsi"/>
                <w:b/>
                <w:bCs/>
                <w:sz w:val="24"/>
                <w:szCs w:val="24"/>
              </w:rPr>
            </w:pPr>
            <w:r w:rsidRPr="001620DF">
              <w:rPr>
                <w:rFonts w:asciiTheme="minorHAnsi" w:hAnsiTheme="minorHAnsi" w:cstheme="minorHAnsi"/>
                <w:b/>
                <w:bCs/>
                <w:sz w:val="24"/>
                <w:szCs w:val="24"/>
              </w:rPr>
              <w:t>SERVEI DE BIBLIOTEQUES ANY 20</w:t>
            </w:r>
            <w:r w:rsidR="00EB4226" w:rsidRPr="001620DF">
              <w:rPr>
                <w:rFonts w:asciiTheme="minorHAnsi" w:hAnsiTheme="minorHAnsi" w:cstheme="minorHAnsi"/>
                <w:b/>
                <w:bCs/>
                <w:sz w:val="24"/>
                <w:szCs w:val="24"/>
              </w:rPr>
              <w:t>1</w:t>
            </w:r>
            <w:r w:rsidR="000344EB" w:rsidRPr="001620DF">
              <w:rPr>
                <w:rFonts w:asciiTheme="minorHAnsi" w:hAnsiTheme="minorHAnsi" w:cstheme="minorHAnsi"/>
                <w:b/>
                <w:bCs/>
                <w:sz w:val="24"/>
                <w:szCs w:val="24"/>
              </w:rPr>
              <w:t>3</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1620DF" w:rsidRDefault="00EB6B93" w:rsidP="00BF5266">
            <w:pPr>
              <w:jc w:val="both"/>
              <w:rPr>
                <w:rFonts w:asciiTheme="minorHAnsi" w:hAnsiTheme="minorHAnsi" w:cstheme="minorHAnsi"/>
                <w:sz w:val="24"/>
                <w:szCs w:val="24"/>
              </w:rPr>
            </w:pPr>
            <w:r w:rsidRPr="001620DF">
              <w:rPr>
                <w:rFonts w:asciiTheme="minorHAnsi" w:hAnsiTheme="minorHAnsi" w:cstheme="minorHAnsi"/>
                <w:sz w:val="24"/>
                <w:szCs w:val="24"/>
              </w:rPr>
              <w:t>Monografies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1.226.136</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1620DF" w:rsidRDefault="00EB6B93" w:rsidP="00BF5266">
            <w:pPr>
              <w:jc w:val="both"/>
              <w:rPr>
                <w:rFonts w:asciiTheme="minorHAnsi" w:hAnsiTheme="minorHAnsi" w:cstheme="minorHAnsi"/>
                <w:sz w:val="24"/>
                <w:szCs w:val="24"/>
              </w:rPr>
            </w:pPr>
            <w:r w:rsidRPr="001620DF">
              <w:rPr>
                <w:rFonts w:asciiTheme="minorHAnsi" w:hAnsiTheme="minorHAnsi" w:cstheme="minorHAnsi"/>
                <w:sz w:val="24"/>
                <w:szCs w:val="24"/>
              </w:rPr>
              <w:t>Publicacions periòdiques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69.374</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1620DF" w:rsidRDefault="0026368B" w:rsidP="00BF5266">
            <w:pPr>
              <w:jc w:val="both"/>
              <w:rPr>
                <w:rFonts w:asciiTheme="minorHAnsi" w:hAnsiTheme="minorHAnsi" w:cstheme="minorHAnsi"/>
                <w:sz w:val="24"/>
                <w:szCs w:val="24"/>
              </w:rPr>
            </w:pPr>
            <w:r w:rsidRPr="001620DF">
              <w:rPr>
                <w:rFonts w:asciiTheme="minorHAnsi" w:hAnsiTheme="minorHAnsi" w:cstheme="minorHAnsi"/>
                <w:sz w:val="24"/>
                <w:szCs w:val="24"/>
              </w:rPr>
              <w:t>Llibres consultats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212.025</w:t>
            </w:r>
          </w:p>
        </w:tc>
      </w:tr>
      <w:tr w:rsidR="001620DF" w:rsidRPr="001620DF" w:rsidTr="008A52FF">
        <w:trPr>
          <w:trHeight w:val="160"/>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6368B" w:rsidRPr="001620DF" w:rsidRDefault="0026368B" w:rsidP="00BF5266">
            <w:pPr>
              <w:jc w:val="both"/>
              <w:rPr>
                <w:rFonts w:asciiTheme="minorHAnsi" w:hAnsiTheme="minorHAnsi" w:cstheme="minorHAnsi"/>
                <w:sz w:val="24"/>
                <w:szCs w:val="24"/>
              </w:rPr>
            </w:pPr>
            <w:r w:rsidRPr="001620DF">
              <w:rPr>
                <w:rFonts w:asciiTheme="minorHAnsi" w:hAnsiTheme="minorHAnsi" w:cstheme="minorHAnsi"/>
                <w:sz w:val="24"/>
                <w:szCs w:val="24"/>
              </w:rPr>
              <w:t>Revistes</w:t>
            </w:r>
            <w:r w:rsidR="00E22951" w:rsidRPr="001620DF">
              <w:rPr>
                <w:rFonts w:asciiTheme="minorHAnsi" w:hAnsiTheme="minorHAnsi" w:cstheme="minorHAnsi"/>
                <w:sz w:val="24"/>
                <w:szCs w:val="24"/>
              </w:rPr>
              <w:t xml:space="preserve"> (paper)</w:t>
            </w:r>
            <w:r w:rsidRPr="001620DF">
              <w:rPr>
                <w:rFonts w:asciiTheme="minorHAnsi" w:hAnsiTheme="minorHAnsi" w:cstheme="minorHAnsi"/>
                <w:sz w:val="24"/>
                <w:szCs w:val="24"/>
              </w:rPr>
              <w:t xml:space="preserve"> consultades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26368B"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29.025</w:t>
            </w:r>
          </w:p>
        </w:tc>
      </w:tr>
      <w:tr w:rsidR="001620DF" w:rsidRPr="001620DF" w:rsidTr="008A52FF">
        <w:trPr>
          <w:trHeight w:val="160"/>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C132D" w:rsidRPr="001620DF" w:rsidRDefault="008A52FF" w:rsidP="001517DA">
            <w:pPr>
              <w:jc w:val="both"/>
              <w:rPr>
                <w:rFonts w:asciiTheme="minorHAnsi" w:hAnsiTheme="minorHAnsi" w:cstheme="minorHAnsi"/>
                <w:sz w:val="24"/>
                <w:szCs w:val="24"/>
              </w:rPr>
            </w:pPr>
            <w:r w:rsidRPr="001620DF">
              <w:rPr>
                <w:rFonts w:asciiTheme="minorHAnsi" w:hAnsiTheme="minorHAnsi" w:cstheme="minorHAnsi"/>
                <w:sz w:val="24"/>
                <w:szCs w:val="24"/>
              </w:rPr>
              <w:t xml:space="preserve">Biblioteca Digital - </w:t>
            </w:r>
            <w:r w:rsidR="003C132D" w:rsidRPr="001620DF">
              <w:rPr>
                <w:rFonts w:asciiTheme="minorHAnsi" w:hAnsiTheme="minorHAnsi" w:cstheme="minorHAnsi"/>
                <w:sz w:val="24"/>
                <w:szCs w:val="24"/>
              </w:rPr>
              <w:t>Articles digitals consultats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C132D" w:rsidRPr="001620DF" w:rsidRDefault="000344EB" w:rsidP="001517DA">
            <w:pPr>
              <w:jc w:val="right"/>
              <w:rPr>
                <w:rFonts w:asciiTheme="minorHAnsi" w:hAnsiTheme="minorHAnsi" w:cstheme="minorHAnsi"/>
                <w:sz w:val="24"/>
                <w:szCs w:val="24"/>
              </w:rPr>
            </w:pPr>
            <w:r w:rsidRPr="001620DF">
              <w:rPr>
                <w:rFonts w:asciiTheme="minorHAnsi" w:hAnsiTheme="minorHAnsi" w:cstheme="minorHAnsi"/>
                <w:sz w:val="24"/>
                <w:szCs w:val="24"/>
              </w:rPr>
              <w:t>1.904.272</w:t>
            </w:r>
          </w:p>
        </w:tc>
      </w:tr>
      <w:tr w:rsidR="001620DF" w:rsidRPr="001620DF" w:rsidTr="008A52FF">
        <w:trPr>
          <w:trHeight w:val="160"/>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3C132D" w:rsidRPr="001620DF" w:rsidRDefault="008A52FF" w:rsidP="001517DA">
            <w:pPr>
              <w:jc w:val="both"/>
              <w:rPr>
                <w:rFonts w:asciiTheme="minorHAnsi" w:hAnsiTheme="minorHAnsi" w:cstheme="minorHAnsi"/>
                <w:sz w:val="24"/>
                <w:szCs w:val="24"/>
              </w:rPr>
            </w:pPr>
            <w:r w:rsidRPr="001620DF">
              <w:rPr>
                <w:rFonts w:asciiTheme="minorHAnsi" w:hAnsiTheme="minorHAnsi" w:cstheme="minorHAnsi"/>
                <w:sz w:val="24"/>
                <w:szCs w:val="24"/>
              </w:rPr>
              <w:t xml:space="preserve">Biblioteca Digital - </w:t>
            </w:r>
            <w:r w:rsidR="003C132D" w:rsidRPr="001620DF">
              <w:rPr>
                <w:rFonts w:asciiTheme="minorHAnsi" w:hAnsiTheme="minorHAnsi" w:cstheme="minorHAnsi"/>
                <w:sz w:val="24"/>
                <w:szCs w:val="24"/>
              </w:rPr>
              <w:t>Nombre de cerques o sessions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3C132D" w:rsidRPr="001620DF" w:rsidRDefault="000344EB" w:rsidP="001517DA">
            <w:pPr>
              <w:jc w:val="right"/>
              <w:rPr>
                <w:rFonts w:asciiTheme="minorHAnsi" w:hAnsiTheme="minorHAnsi" w:cstheme="minorHAnsi"/>
                <w:sz w:val="24"/>
                <w:szCs w:val="24"/>
              </w:rPr>
            </w:pPr>
            <w:r w:rsidRPr="001620DF">
              <w:rPr>
                <w:rFonts w:asciiTheme="minorHAnsi" w:hAnsiTheme="minorHAnsi" w:cstheme="minorHAnsi"/>
                <w:sz w:val="24"/>
                <w:szCs w:val="24"/>
              </w:rPr>
              <w:t>2.262.616</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1620DF" w:rsidRDefault="008A52FF" w:rsidP="00BF5266">
            <w:pPr>
              <w:jc w:val="both"/>
              <w:rPr>
                <w:rFonts w:asciiTheme="minorHAnsi" w:hAnsiTheme="minorHAnsi" w:cstheme="minorHAnsi"/>
                <w:sz w:val="24"/>
                <w:szCs w:val="24"/>
              </w:rPr>
            </w:pPr>
            <w:r w:rsidRPr="001620DF">
              <w:rPr>
                <w:rFonts w:asciiTheme="minorHAnsi" w:hAnsiTheme="minorHAnsi" w:cstheme="minorHAnsi"/>
                <w:sz w:val="24"/>
                <w:szCs w:val="24"/>
              </w:rPr>
              <w:t xml:space="preserve">Biblioteca Digital - </w:t>
            </w:r>
            <w:r w:rsidR="005C4310" w:rsidRPr="001620DF">
              <w:rPr>
                <w:rFonts w:asciiTheme="minorHAnsi" w:hAnsiTheme="minorHAnsi" w:cstheme="minorHAnsi"/>
                <w:sz w:val="24"/>
                <w:szCs w:val="24"/>
              </w:rPr>
              <w:t>Consultes al DDD</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3.816.753</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1620DF" w:rsidRDefault="005C4310" w:rsidP="00BF5266">
            <w:pPr>
              <w:jc w:val="both"/>
              <w:rPr>
                <w:rFonts w:asciiTheme="minorHAnsi" w:hAnsiTheme="minorHAnsi" w:cstheme="minorHAnsi"/>
                <w:sz w:val="24"/>
                <w:szCs w:val="24"/>
              </w:rPr>
            </w:pPr>
            <w:r w:rsidRPr="001620DF">
              <w:rPr>
                <w:rFonts w:asciiTheme="minorHAnsi" w:hAnsiTheme="minorHAnsi" w:cstheme="minorHAnsi"/>
                <w:sz w:val="24"/>
                <w:szCs w:val="24"/>
              </w:rPr>
              <w:t>Usuaris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3.031.009</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1620DF" w:rsidRDefault="005C4310" w:rsidP="00BF5266">
            <w:pPr>
              <w:jc w:val="both"/>
              <w:rPr>
                <w:rFonts w:asciiTheme="minorHAnsi" w:hAnsiTheme="minorHAnsi" w:cstheme="minorHAnsi"/>
                <w:sz w:val="24"/>
                <w:szCs w:val="24"/>
              </w:rPr>
            </w:pPr>
            <w:r w:rsidRPr="001620DF">
              <w:rPr>
                <w:rFonts w:asciiTheme="minorHAnsi" w:hAnsiTheme="minorHAnsi" w:cstheme="minorHAnsi"/>
                <w:sz w:val="24"/>
                <w:szCs w:val="24"/>
              </w:rPr>
              <w:t>Préstecs domiciliaris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498.655</w:t>
            </w:r>
          </w:p>
        </w:tc>
      </w:tr>
      <w:tr w:rsidR="001620DF" w:rsidRPr="001620DF" w:rsidTr="008A52FF">
        <w:trPr>
          <w:trHeight w:val="284"/>
        </w:trPr>
        <w:tc>
          <w:tcPr>
            <w:tcW w:w="5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5C4310" w:rsidRPr="001620DF" w:rsidRDefault="005C4310" w:rsidP="00BF5266">
            <w:pPr>
              <w:jc w:val="both"/>
              <w:rPr>
                <w:rFonts w:asciiTheme="minorHAnsi" w:hAnsiTheme="minorHAnsi" w:cstheme="minorHAnsi"/>
                <w:sz w:val="24"/>
                <w:szCs w:val="24"/>
              </w:rPr>
            </w:pPr>
            <w:r w:rsidRPr="001620DF">
              <w:rPr>
                <w:rFonts w:asciiTheme="minorHAnsi" w:hAnsiTheme="minorHAnsi" w:cstheme="minorHAnsi"/>
                <w:sz w:val="24"/>
                <w:szCs w:val="24"/>
              </w:rPr>
              <w:t>Préstecs Interbibliotecaris</w:t>
            </w:r>
          </w:p>
        </w:tc>
        <w:tc>
          <w:tcPr>
            <w:tcW w:w="2597" w:type="dxa"/>
            <w:tcBorders>
              <w:top w:val="single" w:sz="4" w:space="0" w:color="auto"/>
              <w:left w:val="nil"/>
              <w:bottom w:val="single" w:sz="4" w:space="0" w:color="auto"/>
              <w:right w:val="single" w:sz="4" w:space="0" w:color="auto"/>
            </w:tcBorders>
            <w:tcMar>
              <w:top w:w="20" w:type="dxa"/>
              <w:left w:w="20" w:type="dxa"/>
              <w:bottom w:w="0" w:type="dxa"/>
              <w:right w:w="20" w:type="dxa"/>
            </w:tcMar>
          </w:tcPr>
          <w:p w:rsidR="005C4310" w:rsidRPr="001620DF" w:rsidRDefault="000344EB" w:rsidP="00BF5266">
            <w:pPr>
              <w:jc w:val="right"/>
              <w:rPr>
                <w:rFonts w:asciiTheme="minorHAnsi" w:hAnsiTheme="minorHAnsi" w:cstheme="minorHAnsi"/>
                <w:sz w:val="24"/>
                <w:szCs w:val="24"/>
              </w:rPr>
            </w:pPr>
            <w:r w:rsidRPr="001620DF">
              <w:rPr>
                <w:rFonts w:asciiTheme="minorHAnsi" w:hAnsiTheme="minorHAnsi" w:cstheme="minorHAnsi"/>
                <w:sz w:val="24"/>
                <w:szCs w:val="24"/>
              </w:rPr>
              <w:t>7.574</w:t>
            </w:r>
          </w:p>
        </w:tc>
      </w:tr>
    </w:tbl>
    <w:p w:rsidR="002E7EB5" w:rsidRPr="001620DF" w:rsidRDefault="002E7EB5" w:rsidP="0089759B">
      <w:pPr>
        <w:jc w:val="both"/>
        <w:rPr>
          <w:rFonts w:asciiTheme="minorHAnsi" w:hAnsiTheme="minorHAnsi" w:cstheme="minorHAnsi"/>
          <w:sz w:val="24"/>
          <w:szCs w:val="24"/>
        </w:rPr>
      </w:pPr>
    </w:p>
    <w:p w:rsidR="00677E3B" w:rsidRDefault="00677E3B" w:rsidP="0089759B">
      <w:pPr>
        <w:jc w:val="both"/>
        <w:rPr>
          <w:rFonts w:asciiTheme="minorHAnsi" w:hAnsiTheme="minorHAnsi" w:cstheme="minorHAnsi"/>
          <w:sz w:val="24"/>
          <w:szCs w:val="24"/>
        </w:rPr>
      </w:pPr>
    </w:p>
    <w:p w:rsidR="00804C28" w:rsidRPr="001620DF" w:rsidRDefault="00CC6563" w:rsidP="0089759B">
      <w:pPr>
        <w:jc w:val="both"/>
        <w:rPr>
          <w:rFonts w:asciiTheme="minorHAnsi" w:hAnsiTheme="minorHAnsi" w:cstheme="minorHAnsi"/>
          <w:sz w:val="24"/>
          <w:szCs w:val="24"/>
        </w:rPr>
      </w:pPr>
      <w:r w:rsidRPr="001620DF">
        <w:rPr>
          <w:rFonts w:asciiTheme="minorHAnsi" w:hAnsiTheme="minorHAnsi" w:cstheme="minorHAnsi"/>
          <w:sz w:val="24"/>
          <w:szCs w:val="24"/>
        </w:rPr>
        <w:t>Pel que fa a l'ús i la consulta de les biblioteques, el nombre de documents prestats</w:t>
      </w:r>
      <w:r w:rsidR="00CF7BCB" w:rsidRPr="001620DF">
        <w:rPr>
          <w:rFonts w:asciiTheme="minorHAnsi" w:hAnsiTheme="minorHAnsi" w:cstheme="minorHAnsi"/>
          <w:sz w:val="24"/>
          <w:szCs w:val="24"/>
        </w:rPr>
        <w:t xml:space="preserve"> </w:t>
      </w:r>
      <w:r w:rsidR="0089759B" w:rsidRPr="001620DF">
        <w:rPr>
          <w:rFonts w:asciiTheme="minorHAnsi" w:hAnsiTheme="minorHAnsi" w:cstheme="minorHAnsi"/>
          <w:sz w:val="24"/>
          <w:szCs w:val="24"/>
        </w:rPr>
        <w:t xml:space="preserve">i la consulta en sala </w:t>
      </w:r>
      <w:r w:rsidR="00CF7BCB" w:rsidRPr="001620DF">
        <w:rPr>
          <w:rFonts w:asciiTheme="minorHAnsi" w:hAnsiTheme="minorHAnsi" w:cstheme="minorHAnsi"/>
          <w:sz w:val="24"/>
          <w:szCs w:val="24"/>
        </w:rPr>
        <w:t xml:space="preserve">ha </w:t>
      </w:r>
      <w:r w:rsidR="0089759B" w:rsidRPr="001620DF">
        <w:rPr>
          <w:rFonts w:asciiTheme="minorHAnsi" w:hAnsiTheme="minorHAnsi" w:cstheme="minorHAnsi"/>
          <w:sz w:val="24"/>
          <w:szCs w:val="24"/>
        </w:rPr>
        <w:t xml:space="preserve">disminuït lleugerament, però aquests números queden compensats amb l’increment de la </w:t>
      </w:r>
      <w:r w:rsidRPr="001620DF">
        <w:rPr>
          <w:rFonts w:asciiTheme="minorHAnsi" w:hAnsiTheme="minorHAnsi" w:cstheme="minorHAnsi"/>
          <w:sz w:val="24"/>
          <w:szCs w:val="24"/>
        </w:rPr>
        <w:t>consulta i la utilització dels recursos electrònics, gràcies a la consolidació de les noves plataformes d'accés als documents electrònics: DDD, Recercat, Racó, TDX, UabPubD i les exposicions digitals.</w:t>
      </w:r>
    </w:p>
    <w:p w:rsidR="00804C28" w:rsidRPr="001620DF" w:rsidRDefault="00804C28" w:rsidP="0089759B">
      <w:pPr>
        <w:jc w:val="both"/>
        <w:rPr>
          <w:rFonts w:asciiTheme="minorHAnsi" w:hAnsiTheme="minorHAnsi" w:cstheme="minorHAnsi"/>
          <w:sz w:val="24"/>
          <w:szCs w:val="24"/>
        </w:rPr>
      </w:pPr>
    </w:p>
    <w:p w:rsidR="00804C28" w:rsidRPr="001620DF" w:rsidRDefault="00804C28" w:rsidP="0089759B">
      <w:pPr>
        <w:jc w:val="both"/>
        <w:rPr>
          <w:rFonts w:asciiTheme="minorHAnsi" w:hAnsiTheme="minorHAnsi" w:cstheme="minorHAnsi"/>
          <w:sz w:val="24"/>
          <w:szCs w:val="24"/>
        </w:rPr>
      </w:pPr>
      <w:r w:rsidRPr="001620DF">
        <w:rPr>
          <w:rFonts w:asciiTheme="minorHAnsi" w:hAnsiTheme="minorHAnsi" w:cstheme="minorHAnsi"/>
          <w:sz w:val="24"/>
          <w:szCs w:val="24"/>
        </w:rPr>
        <w:t>Bella</w:t>
      </w:r>
      <w:r w:rsidR="00453752" w:rsidRPr="001620DF">
        <w:rPr>
          <w:rFonts w:asciiTheme="minorHAnsi" w:hAnsiTheme="minorHAnsi" w:cstheme="minorHAnsi"/>
          <w:sz w:val="24"/>
          <w:szCs w:val="24"/>
        </w:rPr>
        <w:t xml:space="preserve">terra (Cerdanyola del Vallès), </w:t>
      </w:r>
      <w:r w:rsidR="001620DF">
        <w:rPr>
          <w:rFonts w:asciiTheme="minorHAnsi" w:hAnsiTheme="minorHAnsi" w:cstheme="minorHAnsi"/>
          <w:sz w:val="24"/>
          <w:szCs w:val="24"/>
        </w:rPr>
        <w:t xml:space="preserve">29 de maig </w:t>
      </w:r>
      <w:r w:rsidR="0089759B" w:rsidRPr="001620DF">
        <w:rPr>
          <w:rFonts w:asciiTheme="minorHAnsi" w:hAnsiTheme="minorHAnsi" w:cstheme="minorHAnsi"/>
          <w:sz w:val="24"/>
          <w:szCs w:val="24"/>
        </w:rPr>
        <w:t>de 201</w:t>
      </w:r>
      <w:r w:rsidR="001620DF">
        <w:rPr>
          <w:rFonts w:asciiTheme="minorHAnsi" w:hAnsiTheme="minorHAnsi" w:cstheme="minorHAnsi"/>
          <w:sz w:val="24"/>
          <w:szCs w:val="24"/>
        </w:rPr>
        <w:t>4</w:t>
      </w:r>
    </w:p>
    <w:sectPr w:rsidR="00804C28" w:rsidRPr="001620DF" w:rsidSect="001620DF">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EA" w:rsidRDefault="00643EEA">
      <w:r>
        <w:separator/>
      </w:r>
    </w:p>
  </w:endnote>
  <w:endnote w:type="continuationSeparator" w:id="0">
    <w:p w:rsidR="00643EEA" w:rsidRDefault="0064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EA" w:rsidRDefault="00643EEA">
      <w:r>
        <w:separator/>
      </w:r>
    </w:p>
  </w:footnote>
  <w:footnote w:type="continuationSeparator" w:id="0">
    <w:p w:rsidR="00643EEA" w:rsidRDefault="00643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AED"/>
    <w:multiLevelType w:val="hybridMultilevel"/>
    <w:tmpl w:val="D5769A32"/>
    <w:lvl w:ilvl="0" w:tplc="FC68C89C">
      <w:start w:val="1"/>
      <w:numFmt w:val="bullet"/>
      <w:lvlText w:val="•"/>
      <w:lvlJc w:val="left"/>
      <w:pPr>
        <w:tabs>
          <w:tab w:val="num" w:pos="720"/>
        </w:tabs>
        <w:ind w:left="720" w:hanging="360"/>
      </w:pPr>
      <w:rPr>
        <w:rFonts w:ascii="Verdana" w:hAnsi="Verdana" w:hint="default"/>
      </w:rPr>
    </w:lvl>
    <w:lvl w:ilvl="1" w:tplc="BBA2B25E" w:tentative="1">
      <w:start w:val="1"/>
      <w:numFmt w:val="bullet"/>
      <w:lvlText w:val="•"/>
      <w:lvlJc w:val="left"/>
      <w:pPr>
        <w:tabs>
          <w:tab w:val="num" w:pos="1440"/>
        </w:tabs>
        <w:ind w:left="1440" w:hanging="360"/>
      </w:pPr>
      <w:rPr>
        <w:rFonts w:ascii="Verdana" w:hAnsi="Verdana" w:hint="default"/>
      </w:rPr>
    </w:lvl>
    <w:lvl w:ilvl="2" w:tplc="50229D5C" w:tentative="1">
      <w:start w:val="1"/>
      <w:numFmt w:val="bullet"/>
      <w:lvlText w:val="•"/>
      <w:lvlJc w:val="left"/>
      <w:pPr>
        <w:tabs>
          <w:tab w:val="num" w:pos="2160"/>
        </w:tabs>
        <w:ind w:left="2160" w:hanging="360"/>
      </w:pPr>
      <w:rPr>
        <w:rFonts w:ascii="Verdana" w:hAnsi="Verdana" w:hint="default"/>
      </w:rPr>
    </w:lvl>
    <w:lvl w:ilvl="3" w:tplc="71BE01AC" w:tentative="1">
      <w:start w:val="1"/>
      <w:numFmt w:val="bullet"/>
      <w:lvlText w:val="•"/>
      <w:lvlJc w:val="left"/>
      <w:pPr>
        <w:tabs>
          <w:tab w:val="num" w:pos="2880"/>
        </w:tabs>
        <w:ind w:left="2880" w:hanging="360"/>
      </w:pPr>
      <w:rPr>
        <w:rFonts w:ascii="Verdana" w:hAnsi="Verdana" w:hint="default"/>
      </w:rPr>
    </w:lvl>
    <w:lvl w:ilvl="4" w:tplc="9A486330" w:tentative="1">
      <w:start w:val="1"/>
      <w:numFmt w:val="bullet"/>
      <w:lvlText w:val="•"/>
      <w:lvlJc w:val="left"/>
      <w:pPr>
        <w:tabs>
          <w:tab w:val="num" w:pos="3600"/>
        </w:tabs>
        <w:ind w:left="3600" w:hanging="360"/>
      </w:pPr>
      <w:rPr>
        <w:rFonts w:ascii="Verdana" w:hAnsi="Verdana" w:hint="default"/>
      </w:rPr>
    </w:lvl>
    <w:lvl w:ilvl="5" w:tplc="C6809A12" w:tentative="1">
      <w:start w:val="1"/>
      <w:numFmt w:val="bullet"/>
      <w:lvlText w:val="•"/>
      <w:lvlJc w:val="left"/>
      <w:pPr>
        <w:tabs>
          <w:tab w:val="num" w:pos="4320"/>
        </w:tabs>
        <w:ind w:left="4320" w:hanging="360"/>
      </w:pPr>
      <w:rPr>
        <w:rFonts w:ascii="Verdana" w:hAnsi="Verdana" w:hint="default"/>
      </w:rPr>
    </w:lvl>
    <w:lvl w:ilvl="6" w:tplc="2BFE0258" w:tentative="1">
      <w:start w:val="1"/>
      <w:numFmt w:val="bullet"/>
      <w:lvlText w:val="•"/>
      <w:lvlJc w:val="left"/>
      <w:pPr>
        <w:tabs>
          <w:tab w:val="num" w:pos="5040"/>
        </w:tabs>
        <w:ind w:left="5040" w:hanging="360"/>
      </w:pPr>
      <w:rPr>
        <w:rFonts w:ascii="Verdana" w:hAnsi="Verdana" w:hint="default"/>
      </w:rPr>
    </w:lvl>
    <w:lvl w:ilvl="7" w:tplc="5D34167A" w:tentative="1">
      <w:start w:val="1"/>
      <w:numFmt w:val="bullet"/>
      <w:lvlText w:val="•"/>
      <w:lvlJc w:val="left"/>
      <w:pPr>
        <w:tabs>
          <w:tab w:val="num" w:pos="5760"/>
        </w:tabs>
        <w:ind w:left="5760" w:hanging="360"/>
      </w:pPr>
      <w:rPr>
        <w:rFonts w:ascii="Verdana" w:hAnsi="Verdana" w:hint="default"/>
      </w:rPr>
    </w:lvl>
    <w:lvl w:ilvl="8" w:tplc="979242EA" w:tentative="1">
      <w:start w:val="1"/>
      <w:numFmt w:val="bullet"/>
      <w:lvlText w:val="•"/>
      <w:lvlJc w:val="left"/>
      <w:pPr>
        <w:tabs>
          <w:tab w:val="num" w:pos="6480"/>
        </w:tabs>
        <w:ind w:left="6480" w:hanging="360"/>
      </w:pPr>
      <w:rPr>
        <w:rFonts w:ascii="Verdana" w:hAnsi="Verdana" w:hint="default"/>
      </w:rPr>
    </w:lvl>
  </w:abstractNum>
  <w:abstractNum w:abstractNumId="1">
    <w:nsid w:val="0BD75DFD"/>
    <w:multiLevelType w:val="hybridMultilevel"/>
    <w:tmpl w:val="EEBC5B96"/>
    <w:lvl w:ilvl="0" w:tplc="F814A7D2">
      <w:start w:val="1"/>
      <w:numFmt w:val="bullet"/>
      <w:lvlText w:val="•"/>
      <w:lvlJc w:val="left"/>
      <w:pPr>
        <w:tabs>
          <w:tab w:val="num" w:pos="720"/>
        </w:tabs>
        <w:ind w:left="720" w:hanging="360"/>
      </w:pPr>
      <w:rPr>
        <w:rFonts w:ascii="Times New Roman" w:hAnsi="Times New Roman" w:hint="default"/>
      </w:rPr>
    </w:lvl>
    <w:lvl w:ilvl="1" w:tplc="9D0A298A">
      <w:start w:val="178"/>
      <w:numFmt w:val="bullet"/>
      <w:lvlText w:val="•"/>
      <w:lvlJc w:val="left"/>
      <w:pPr>
        <w:tabs>
          <w:tab w:val="num" w:pos="1440"/>
        </w:tabs>
        <w:ind w:left="1440" w:hanging="360"/>
      </w:pPr>
      <w:rPr>
        <w:rFonts w:ascii="Times New Roman" w:hAnsi="Times New Roman" w:hint="default"/>
      </w:rPr>
    </w:lvl>
    <w:lvl w:ilvl="2" w:tplc="07E42530" w:tentative="1">
      <w:start w:val="1"/>
      <w:numFmt w:val="bullet"/>
      <w:lvlText w:val="•"/>
      <w:lvlJc w:val="left"/>
      <w:pPr>
        <w:tabs>
          <w:tab w:val="num" w:pos="2160"/>
        </w:tabs>
        <w:ind w:left="2160" w:hanging="360"/>
      </w:pPr>
      <w:rPr>
        <w:rFonts w:ascii="Times New Roman" w:hAnsi="Times New Roman" w:hint="default"/>
      </w:rPr>
    </w:lvl>
    <w:lvl w:ilvl="3" w:tplc="05FCD5D4" w:tentative="1">
      <w:start w:val="1"/>
      <w:numFmt w:val="bullet"/>
      <w:lvlText w:val="•"/>
      <w:lvlJc w:val="left"/>
      <w:pPr>
        <w:tabs>
          <w:tab w:val="num" w:pos="2880"/>
        </w:tabs>
        <w:ind w:left="2880" w:hanging="360"/>
      </w:pPr>
      <w:rPr>
        <w:rFonts w:ascii="Times New Roman" w:hAnsi="Times New Roman" w:hint="default"/>
      </w:rPr>
    </w:lvl>
    <w:lvl w:ilvl="4" w:tplc="E21874CC" w:tentative="1">
      <w:start w:val="1"/>
      <w:numFmt w:val="bullet"/>
      <w:lvlText w:val="•"/>
      <w:lvlJc w:val="left"/>
      <w:pPr>
        <w:tabs>
          <w:tab w:val="num" w:pos="3600"/>
        </w:tabs>
        <w:ind w:left="3600" w:hanging="360"/>
      </w:pPr>
      <w:rPr>
        <w:rFonts w:ascii="Times New Roman" w:hAnsi="Times New Roman" w:hint="default"/>
      </w:rPr>
    </w:lvl>
    <w:lvl w:ilvl="5" w:tplc="22B24E5C" w:tentative="1">
      <w:start w:val="1"/>
      <w:numFmt w:val="bullet"/>
      <w:lvlText w:val="•"/>
      <w:lvlJc w:val="left"/>
      <w:pPr>
        <w:tabs>
          <w:tab w:val="num" w:pos="4320"/>
        </w:tabs>
        <w:ind w:left="4320" w:hanging="360"/>
      </w:pPr>
      <w:rPr>
        <w:rFonts w:ascii="Times New Roman" w:hAnsi="Times New Roman" w:hint="default"/>
      </w:rPr>
    </w:lvl>
    <w:lvl w:ilvl="6" w:tplc="ABE04E56" w:tentative="1">
      <w:start w:val="1"/>
      <w:numFmt w:val="bullet"/>
      <w:lvlText w:val="•"/>
      <w:lvlJc w:val="left"/>
      <w:pPr>
        <w:tabs>
          <w:tab w:val="num" w:pos="5040"/>
        </w:tabs>
        <w:ind w:left="5040" w:hanging="360"/>
      </w:pPr>
      <w:rPr>
        <w:rFonts w:ascii="Times New Roman" w:hAnsi="Times New Roman" w:hint="default"/>
      </w:rPr>
    </w:lvl>
    <w:lvl w:ilvl="7" w:tplc="9D62672C" w:tentative="1">
      <w:start w:val="1"/>
      <w:numFmt w:val="bullet"/>
      <w:lvlText w:val="•"/>
      <w:lvlJc w:val="left"/>
      <w:pPr>
        <w:tabs>
          <w:tab w:val="num" w:pos="5760"/>
        </w:tabs>
        <w:ind w:left="5760" w:hanging="360"/>
      </w:pPr>
      <w:rPr>
        <w:rFonts w:ascii="Times New Roman" w:hAnsi="Times New Roman" w:hint="default"/>
      </w:rPr>
    </w:lvl>
    <w:lvl w:ilvl="8" w:tplc="8E6C45C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361FC2"/>
    <w:multiLevelType w:val="hybridMultilevel"/>
    <w:tmpl w:val="07C0916C"/>
    <w:lvl w:ilvl="0" w:tplc="73C81DF6">
      <w:start w:val="1"/>
      <w:numFmt w:val="bullet"/>
      <w:lvlText w:val="•"/>
      <w:lvlJc w:val="left"/>
      <w:pPr>
        <w:tabs>
          <w:tab w:val="num" w:pos="720"/>
        </w:tabs>
        <w:ind w:left="720" w:hanging="360"/>
      </w:pPr>
      <w:rPr>
        <w:rFonts w:ascii="Verdana" w:hAnsi="Verdana" w:hint="default"/>
      </w:rPr>
    </w:lvl>
    <w:lvl w:ilvl="1" w:tplc="DF1E192C" w:tentative="1">
      <w:start w:val="1"/>
      <w:numFmt w:val="bullet"/>
      <w:lvlText w:val="•"/>
      <w:lvlJc w:val="left"/>
      <w:pPr>
        <w:tabs>
          <w:tab w:val="num" w:pos="1440"/>
        </w:tabs>
        <w:ind w:left="1440" w:hanging="360"/>
      </w:pPr>
      <w:rPr>
        <w:rFonts w:ascii="Verdana" w:hAnsi="Verdana" w:hint="default"/>
      </w:rPr>
    </w:lvl>
    <w:lvl w:ilvl="2" w:tplc="F342BCB2" w:tentative="1">
      <w:start w:val="1"/>
      <w:numFmt w:val="bullet"/>
      <w:lvlText w:val="•"/>
      <w:lvlJc w:val="left"/>
      <w:pPr>
        <w:tabs>
          <w:tab w:val="num" w:pos="2160"/>
        </w:tabs>
        <w:ind w:left="2160" w:hanging="360"/>
      </w:pPr>
      <w:rPr>
        <w:rFonts w:ascii="Verdana" w:hAnsi="Verdana" w:hint="default"/>
      </w:rPr>
    </w:lvl>
    <w:lvl w:ilvl="3" w:tplc="67A6DE5C" w:tentative="1">
      <w:start w:val="1"/>
      <w:numFmt w:val="bullet"/>
      <w:lvlText w:val="•"/>
      <w:lvlJc w:val="left"/>
      <w:pPr>
        <w:tabs>
          <w:tab w:val="num" w:pos="2880"/>
        </w:tabs>
        <w:ind w:left="2880" w:hanging="360"/>
      </w:pPr>
      <w:rPr>
        <w:rFonts w:ascii="Verdana" w:hAnsi="Verdana" w:hint="default"/>
      </w:rPr>
    </w:lvl>
    <w:lvl w:ilvl="4" w:tplc="F6104938" w:tentative="1">
      <w:start w:val="1"/>
      <w:numFmt w:val="bullet"/>
      <w:lvlText w:val="•"/>
      <w:lvlJc w:val="left"/>
      <w:pPr>
        <w:tabs>
          <w:tab w:val="num" w:pos="3600"/>
        </w:tabs>
        <w:ind w:left="3600" w:hanging="360"/>
      </w:pPr>
      <w:rPr>
        <w:rFonts w:ascii="Verdana" w:hAnsi="Verdana" w:hint="default"/>
      </w:rPr>
    </w:lvl>
    <w:lvl w:ilvl="5" w:tplc="5C50BF08" w:tentative="1">
      <w:start w:val="1"/>
      <w:numFmt w:val="bullet"/>
      <w:lvlText w:val="•"/>
      <w:lvlJc w:val="left"/>
      <w:pPr>
        <w:tabs>
          <w:tab w:val="num" w:pos="4320"/>
        </w:tabs>
        <w:ind w:left="4320" w:hanging="360"/>
      </w:pPr>
      <w:rPr>
        <w:rFonts w:ascii="Verdana" w:hAnsi="Verdana" w:hint="default"/>
      </w:rPr>
    </w:lvl>
    <w:lvl w:ilvl="6" w:tplc="1250E8FE" w:tentative="1">
      <w:start w:val="1"/>
      <w:numFmt w:val="bullet"/>
      <w:lvlText w:val="•"/>
      <w:lvlJc w:val="left"/>
      <w:pPr>
        <w:tabs>
          <w:tab w:val="num" w:pos="5040"/>
        </w:tabs>
        <w:ind w:left="5040" w:hanging="360"/>
      </w:pPr>
      <w:rPr>
        <w:rFonts w:ascii="Verdana" w:hAnsi="Verdana" w:hint="default"/>
      </w:rPr>
    </w:lvl>
    <w:lvl w:ilvl="7" w:tplc="F964F3E4" w:tentative="1">
      <w:start w:val="1"/>
      <w:numFmt w:val="bullet"/>
      <w:lvlText w:val="•"/>
      <w:lvlJc w:val="left"/>
      <w:pPr>
        <w:tabs>
          <w:tab w:val="num" w:pos="5760"/>
        </w:tabs>
        <w:ind w:left="5760" w:hanging="360"/>
      </w:pPr>
      <w:rPr>
        <w:rFonts w:ascii="Verdana" w:hAnsi="Verdana" w:hint="default"/>
      </w:rPr>
    </w:lvl>
    <w:lvl w:ilvl="8" w:tplc="F182CF72" w:tentative="1">
      <w:start w:val="1"/>
      <w:numFmt w:val="bullet"/>
      <w:lvlText w:val="•"/>
      <w:lvlJc w:val="left"/>
      <w:pPr>
        <w:tabs>
          <w:tab w:val="num" w:pos="6480"/>
        </w:tabs>
        <w:ind w:left="6480" w:hanging="360"/>
      </w:pPr>
      <w:rPr>
        <w:rFonts w:ascii="Verdana" w:hAnsi="Verdana" w:hint="default"/>
      </w:rPr>
    </w:lvl>
  </w:abstractNum>
  <w:abstractNum w:abstractNumId="3">
    <w:nsid w:val="1B984CD6"/>
    <w:multiLevelType w:val="hybridMultilevel"/>
    <w:tmpl w:val="01DEFD30"/>
    <w:lvl w:ilvl="0" w:tplc="A810FE00">
      <w:start w:val="1"/>
      <w:numFmt w:val="bullet"/>
      <w:lvlText w:val="•"/>
      <w:lvlJc w:val="left"/>
      <w:pPr>
        <w:tabs>
          <w:tab w:val="num" w:pos="720"/>
        </w:tabs>
        <w:ind w:left="720" w:hanging="360"/>
      </w:pPr>
      <w:rPr>
        <w:rFonts w:ascii="Verdana" w:hAnsi="Verdana" w:hint="default"/>
      </w:rPr>
    </w:lvl>
    <w:lvl w:ilvl="1" w:tplc="E9DC54CE" w:tentative="1">
      <w:start w:val="1"/>
      <w:numFmt w:val="bullet"/>
      <w:lvlText w:val="•"/>
      <w:lvlJc w:val="left"/>
      <w:pPr>
        <w:tabs>
          <w:tab w:val="num" w:pos="1440"/>
        </w:tabs>
        <w:ind w:left="1440" w:hanging="360"/>
      </w:pPr>
      <w:rPr>
        <w:rFonts w:ascii="Verdana" w:hAnsi="Verdana" w:hint="default"/>
      </w:rPr>
    </w:lvl>
    <w:lvl w:ilvl="2" w:tplc="D7208E42" w:tentative="1">
      <w:start w:val="1"/>
      <w:numFmt w:val="bullet"/>
      <w:lvlText w:val="•"/>
      <w:lvlJc w:val="left"/>
      <w:pPr>
        <w:tabs>
          <w:tab w:val="num" w:pos="2160"/>
        </w:tabs>
        <w:ind w:left="2160" w:hanging="360"/>
      </w:pPr>
      <w:rPr>
        <w:rFonts w:ascii="Verdana" w:hAnsi="Verdana" w:hint="default"/>
      </w:rPr>
    </w:lvl>
    <w:lvl w:ilvl="3" w:tplc="073E1458" w:tentative="1">
      <w:start w:val="1"/>
      <w:numFmt w:val="bullet"/>
      <w:lvlText w:val="•"/>
      <w:lvlJc w:val="left"/>
      <w:pPr>
        <w:tabs>
          <w:tab w:val="num" w:pos="2880"/>
        </w:tabs>
        <w:ind w:left="2880" w:hanging="360"/>
      </w:pPr>
      <w:rPr>
        <w:rFonts w:ascii="Verdana" w:hAnsi="Verdana" w:hint="default"/>
      </w:rPr>
    </w:lvl>
    <w:lvl w:ilvl="4" w:tplc="F5C66EF6" w:tentative="1">
      <w:start w:val="1"/>
      <w:numFmt w:val="bullet"/>
      <w:lvlText w:val="•"/>
      <w:lvlJc w:val="left"/>
      <w:pPr>
        <w:tabs>
          <w:tab w:val="num" w:pos="3600"/>
        </w:tabs>
        <w:ind w:left="3600" w:hanging="360"/>
      </w:pPr>
      <w:rPr>
        <w:rFonts w:ascii="Verdana" w:hAnsi="Verdana" w:hint="default"/>
      </w:rPr>
    </w:lvl>
    <w:lvl w:ilvl="5" w:tplc="48682EF2" w:tentative="1">
      <w:start w:val="1"/>
      <w:numFmt w:val="bullet"/>
      <w:lvlText w:val="•"/>
      <w:lvlJc w:val="left"/>
      <w:pPr>
        <w:tabs>
          <w:tab w:val="num" w:pos="4320"/>
        </w:tabs>
        <w:ind w:left="4320" w:hanging="360"/>
      </w:pPr>
      <w:rPr>
        <w:rFonts w:ascii="Verdana" w:hAnsi="Verdana" w:hint="default"/>
      </w:rPr>
    </w:lvl>
    <w:lvl w:ilvl="6" w:tplc="631A3DD0" w:tentative="1">
      <w:start w:val="1"/>
      <w:numFmt w:val="bullet"/>
      <w:lvlText w:val="•"/>
      <w:lvlJc w:val="left"/>
      <w:pPr>
        <w:tabs>
          <w:tab w:val="num" w:pos="5040"/>
        </w:tabs>
        <w:ind w:left="5040" w:hanging="360"/>
      </w:pPr>
      <w:rPr>
        <w:rFonts w:ascii="Verdana" w:hAnsi="Verdana" w:hint="default"/>
      </w:rPr>
    </w:lvl>
    <w:lvl w:ilvl="7" w:tplc="DF84756E" w:tentative="1">
      <w:start w:val="1"/>
      <w:numFmt w:val="bullet"/>
      <w:lvlText w:val="•"/>
      <w:lvlJc w:val="left"/>
      <w:pPr>
        <w:tabs>
          <w:tab w:val="num" w:pos="5760"/>
        </w:tabs>
        <w:ind w:left="5760" w:hanging="360"/>
      </w:pPr>
      <w:rPr>
        <w:rFonts w:ascii="Verdana" w:hAnsi="Verdana" w:hint="default"/>
      </w:rPr>
    </w:lvl>
    <w:lvl w:ilvl="8" w:tplc="56567F22" w:tentative="1">
      <w:start w:val="1"/>
      <w:numFmt w:val="bullet"/>
      <w:lvlText w:val="•"/>
      <w:lvlJc w:val="left"/>
      <w:pPr>
        <w:tabs>
          <w:tab w:val="num" w:pos="6480"/>
        </w:tabs>
        <w:ind w:left="6480" w:hanging="360"/>
      </w:pPr>
      <w:rPr>
        <w:rFonts w:ascii="Verdana" w:hAnsi="Verdana" w:hint="default"/>
      </w:rPr>
    </w:lvl>
  </w:abstractNum>
  <w:abstractNum w:abstractNumId="4">
    <w:nsid w:val="25114934"/>
    <w:multiLevelType w:val="hybridMultilevel"/>
    <w:tmpl w:val="40009858"/>
    <w:lvl w:ilvl="0" w:tplc="1C8C8B8E">
      <w:start w:val="1"/>
      <w:numFmt w:val="bullet"/>
      <w:lvlText w:val="-"/>
      <w:lvlJc w:val="left"/>
      <w:pPr>
        <w:tabs>
          <w:tab w:val="num" w:pos="720"/>
        </w:tabs>
        <w:ind w:left="720" w:hanging="360"/>
      </w:pPr>
      <w:rPr>
        <w:rFonts w:ascii="Verdana" w:eastAsia="Freestyle Script" w:hAnsi="Verdana" w:cs="Verdana"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nsid w:val="27940582"/>
    <w:multiLevelType w:val="hybridMultilevel"/>
    <w:tmpl w:val="E042CB24"/>
    <w:lvl w:ilvl="0" w:tplc="F10263C0">
      <w:numFmt w:val="bullet"/>
      <w:lvlText w:val="-"/>
      <w:lvlJc w:val="left"/>
      <w:pPr>
        <w:tabs>
          <w:tab w:val="num" w:pos="530"/>
        </w:tabs>
        <w:ind w:left="530" w:hanging="360"/>
      </w:pPr>
      <w:rPr>
        <w:rFonts w:hint="default"/>
      </w:rPr>
    </w:lvl>
    <w:lvl w:ilvl="1" w:tplc="0C0A0003" w:tentative="1">
      <w:start w:val="1"/>
      <w:numFmt w:val="bullet"/>
      <w:lvlText w:val="o"/>
      <w:lvlJc w:val="left"/>
      <w:pPr>
        <w:tabs>
          <w:tab w:val="num" w:pos="1610"/>
        </w:tabs>
        <w:ind w:left="1610" w:hanging="360"/>
      </w:pPr>
      <w:rPr>
        <w:rFonts w:ascii="Courier New" w:hAnsi="Courier New" w:cs="Courier New"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6">
    <w:nsid w:val="2F4D6181"/>
    <w:multiLevelType w:val="hybridMultilevel"/>
    <w:tmpl w:val="953C893A"/>
    <w:lvl w:ilvl="0" w:tplc="1326D504">
      <w:start w:val="1"/>
      <w:numFmt w:val="bullet"/>
      <w:lvlText w:val="•"/>
      <w:lvlJc w:val="left"/>
      <w:pPr>
        <w:tabs>
          <w:tab w:val="num" w:pos="720"/>
        </w:tabs>
        <w:ind w:left="720" w:hanging="360"/>
      </w:pPr>
      <w:rPr>
        <w:rFonts w:ascii="Verdana" w:hAnsi="Verdana" w:hint="default"/>
      </w:rPr>
    </w:lvl>
    <w:lvl w:ilvl="1" w:tplc="90EAE146" w:tentative="1">
      <w:start w:val="1"/>
      <w:numFmt w:val="bullet"/>
      <w:lvlText w:val="•"/>
      <w:lvlJc w:val="left"/>
      <w:pPr>
        <w:tabs>
          <w:tab w:val="num" w:pos="1440"/>
        </w:tabs>
        <w:ind w:left="1440" w:hanging="360"/>
      </w:pPr>
      <w:rPr>
        <w:rFonts w:ascii="Verdana" w:hAnsi="Verdana" w:hint="default"/>
      </w:rPr>
    </w:lvl>
    <w:lvl w:ilvl="2" w:tplc="DB68C14C" w:tentative="1">
      <w:start w:val="1"/>
      <w:numFmt w:val="bullet"/>
      <w:lvlText w:val="•"/>
      <w:lvlJc w:val="left"/>
      <w:pPr>
        <w:tabs>
          <w:tab w:val="num" w:pos="2160"/>
        </w:tabs>
        <w:ind w:left="2160" w:hanging="360"/>
      </w:pPr>
      <w:rPr>
        <w:rFonts w:ascii="Verdana" w:hAnsi="Verdana" w:hint="default"/>
      </w:rPr>
    </w:lvl>
    <w:lvl w:ilvl="3" w:tplc="1BDE846E" w:tentative="1">
      <w:start w:val="1"/>
      <w:numFmt w:val="bullet"/>
      <w:lvlText w:val="•"/>
      <w:lvlJc w:val="left"/>
      <w:pPr>
        <w:tabs>
          <w:tab w:val="num" w:pos="2880"/>
        </w:tabs>
        <w:ind w:left="2880" w:hanging="360"/>
      </w:pPr>
      <w:rPr>
        <w:rFonts w:ascii="Verdana" w:hAnsi="Verdana" w:hint="default"/>
      </w:rPr>
    </w:lvl>
    <w:lvl w:ilvl="4" w:tplc="FADC69D8" w:tentative="1">
      <w:start w:val="1"/>
      <w:numFmt w:val="bullet"/>
      <w:lvlText w:val="•"/>
      <w:lvlJc w:val="left"/>
      <w:pPr>
        <w:tabs>
          <w:tab w:val="num" w:pos="3600"/>
        </w:tabs>
        <w:ind w:left="3600" w:hanging="360"/>
      </w:pPr>
      <w:rPr>
        <w:rFonts w:ascii="Verdana" w:hAnsi="Verdana" w:hint="default"/>
      </w:rPr>
    </w:lvl>
    <w:lvl w:ilvl="5" w:tplc="08866134" w:tentative="1">
      <w:start w:val="1"/>
      <w:numFmt w:val="bullet"/>
      <w:lvlText w:val="•"/>
      <w:lvlJc w:val="left"/>
      <w:pPr>
        <w:tabs>
          <w:tab w:val="num" w:pos="4320"/>
        </w:tabs>
        <w:ind w:left="4320" w:hanging="360"/>
      </w:pPr>
      <w:rPr>
        <w:rFonts w:ascii="Verdana" w:hAnsi="Verdana" w:hint="default"/>
      </w:rPr>
    </w:lvl>
    <w:lvl w:ilvl="6" w:tplc="96F82118" w:tentative="1">
      <w:start w:val="1"/>
      <w:numFmt w:val="bullet"/>
      <w:lvlText w:val="•"/>
      <w:lvlJc w:val="left"/>
      <w:pPr>
        <w:tabs>
          <w:tab w:val="num" w:pos="5040"/>
        </w:tabs>
        <w:ind w:left="5040" w:hanging="360"/>
      </w:pPr>
      <w:rPr>
        <w:rFonts w:ascii="Verdana" w:hAnsi="Verdana" w:hint="default"/>
      </w:rPr>
    </w:lvl>
    <w:lvl w:ilvl="7" w:tplc="185289E6" w:tentative="1">
      <w:start w:val="1"/>
      <w:numFmt w:val="bullet"/>
      <w:lvlText w:val="•"/>
      <w:lvlJc w:val="left"/>
      <w:pPr>
        <w:tabs>
          <w:tab w:val="num" w:pos="5760"/>
        </w:tabs>
        <w:ind w:left="5760" w:hanging="360"/>
      </w:pPr>
      <w:rPr>
        <w:rFonts w:ascii="Verdana" w:hAnsi="Verdana" w:hint="default"/>
      </w:rPr>
    </w:lvl>
    <w:lvl w:ilvl="8" w:tplc="B1B4CCC8" w:tentative="1">
      <w:start w:val="1"/>
      <w:numFmt w:val="bullet"/>
      <w:lvlText w:val="•"/>
      <w:lvlJc w:val="left"/>
      <w:pPr>
        <w:tabs>
          <w:tab w:val="num" w:pos="6480"/>
        </w:tabs>
        <w:ind w:left="6480" w:hanging="360"/>
      </w:pPr>
      <w:rPr>
        <w:rFonts w:ascii="Verdana" w:hAnsi="Verdana" w:hint="default"/>
      </w:rPr>
    </w:lvl>
  </w:abstractNum>
  <w:abstractNum w:abstractNumId="7">
    <w:nsid w:val="31FA01CA"/>
    <w:multiLevelType w:val="hybridMultilevel"/>
    <w:tmpl w:val="8FD6985A"/>
    <w:lvl w:ilvl="0" w:tplc="4F84D756">
      <w:start w:val="1"/>
      <w:numFmt w:val="bullet"/>
      <w:lvlText w:val="•"/>
      <w:lvlJc w:val="left"/>
      <w:pPr>
        <w:tabs>
          <w:tab w:val="num" w:pos="720"/>
        </w:tabs>
        <w:ind w:left="720" w:hanging="360"/>
      </w:pPr>
      <w:rPr>
        <w:rFonts w:ascii="Verdana" w:hAnsi="Verdana" w:hint="default"/>
      </w:rPr>
    </w:lvl>
    <w:lvl w:ilvl="1" w:tplc="7EC25672">
      <w:start w:val="178"/>
      <w:numFmt w:val="bullet"/>
      <w:lvlText w:val="•"/>
      <w:lvlJc w:val="left"/>
      <w:pPr>
        <w:tabs>
          <w:tab w:val="num" w:pos="1440"/>
        </w:tabs>
        <w:ind w:left="1440" w:hanging="360"/>
      </w:pPr>
      <w:rPr>
        <w:rFonts w:ascii="Verdana" w:hAnsi="Verdana" w:hint="default"/>
      </w:rPr>
    </w:lvl>
    <w:lvl w:ilvl="2" w:tplc="A782CFF2" w:tentative="1">
      <w:start w:val="1"/>
      <w:numFmt w:val="bullet"/>
      <w:lvlText w:val="•"/>
      <w:lvlJc w:val="left"/>
      <w:pPr>
        <w:tabs>
          <w:tab w:val="num" w:pos="2160"/>
        </w:tabs>
        <w:ind w:left="2160" w:hanging="360"/>
      </w:pPr>
      <w:rPr>
        <w:rFonts w:ascii="Verdana" w:hAnsi="Verdana" w:hint="default"/>
      </w:rPr>
    </w:lvl>
    <w:lvl w:ilvl="3" w:tplc="233AD3C8" w:tentative="1">
      <w:start w:val="1"/>
      <w:numFmt w:val="bullet"/>
      <w:lvlText w:val="•"/>
      <w:lvlJc w:val="left"/>
      <w:pPr>
        <w:tabs>
          <w:tab w:val="num" w:pos="2880"/>
        </w:tabs>
        <w:ind w:left="2880" w:hanging="360"/>
      </w:pPr>
      <w:rPr>
        <w:rFonts w:ascii="Verdana" w:hAnsi="Verdana" w:hint="default"/>
      </w:rPr>
    </w:lvl>
    <w:lvl w:ilvl="4" w:tplc="5BC07004" w:tentative="1">
      <w:start w:val="1"/>
      <w:numFmt w:val="bullet"/>
      <w:lvlText w:val="•"/>
      <w:lvlJc w:val="left"/>
      <w:pPr>
        <w:tabs>
          <w:tab w:val="num" w:pos="3600"/>
        </w:tabs>
        <w:ind w:left="3600" w:hanging="360"/>
      </w:pPr>
      <w:rPr>
        <w:rFonts w:ascii="Verdana" w:hAnsi="Verdana" w:hint="default"/>
      </w:rPr>
    </w:lvl>
    <w:lvl w:ilvl="5" w:tplc="C5DADB3E" w:tentative="1">
      <w:start w:val="1"/>
      <w:numFmt w:val="bullet"/>
      <w:lvlText w:val="•"/>
      <w:lvlJc w:val="left"/>
      <w:pPr>
        <w:tabs>
          <w:tab w:val="num" w:pos="4320"/>
        </w:tabs>
        <w:ind w:left="4320" w:hanging="360"/>
      </w:pPr>
      <w:rPr>
        <w:rFonts w:ascii="Verdana" w:hAnsi="Verdana" w:hint="default"/>
      </w:rPr>
    </w:lvl>
    <w:lvl w:ilvl="6" w:tplc="8BFCED44" w:tentative="1">
      <w:start w:val="1"/>
      <w:numFmt w:val="bullet"/>
      <w:lvlText w:val="•"/>
      <w:lvlJc w:val="left"/>
      <w:pPr>
        <w:tabs>
          <w:tab w:val="num" w:pos="5040"/>
        </w:tabs>
        <w:ind w:left="5040" w:hanging="360"/>
      </w:pPr>
      <w:rPr>
        <w:rFonts w:ascii="Verdana" w:hAnsi="Verdana" w:hint="default"/>
      </w:rPr>
    </w:lvl>
    <w:lvl w:ilvl="7" w:tplc="DD849956" w:tentative="1">
      <w:start w:val="1"/>
      <w:numFmt w:val="bullet"/>
      <w:lvlText w:val="•"/>
      <w:lvlJc w:val="left"/>
      <w:pPr>
        <w:tabs>
          <w:tab w:val="num" w:pos="5760"/>
        </w:tabs>
        <w:ind w:left="5760" w:hanging="360"/>
      </w:pPr>
      <w:rPr>
        <w:rFonts w:ascii="Verdana" w:hAnsi="Verdana" w:hint="default"/>
      </w:rPr>
    </w:lvl>
    <w:lvl w:ilvl="8" w:tplc="2710FDBE" w:tentative="1">
      <w:start w:val="1"/>
      <w:numFmt w:val="bullet"/>
      <w:lvlText w:val="•"/>
      <w:lvlJc w:val="left"/>
      <w:pPr>
        <w:tabs>
          <w:tab w:val="num" w:pos="6480"/>
        </w:tabs>
        <w:ind w:left="6480" w:hanging="360"/>
      </w:pPr>
      <w:rPr>
        <w:rFonts w:ascii="Verdana" w:hAnsi="Verdana" w:hint="default"/>
      </w:rPr>
    </w:lvl>
  </w:abstractNum>
  <w:abstractNum w:abstractNumId="8">
    <w:nsid w:val="33492AAB"/>
    <w:multiLevelType w:val="hybridMultilevel"/>
    <w:tmpl w:val="4B964F1C"/>
    <w:lvl w:ilvl="0" w:tplc="6ECE3834">
      <w:start w:val="1"/>
      <w:numFmt w:val="bullet"/>
      <w:lvlText w:val="•"/>
      <w:lvlJc w:val="left"/>
      <w:pPr>
        <w:tabs>
          <w:tab w:val="num" w:pos="720"/>
        </w:tabs>
        <w:ind w:left="720" w:hanging="360"/>
      </w:pPr>
      <w:rPr>
        <w:rFonts w:ascii="Verdana" w:hAnsi="Verdana" w:hint="default"/>
      </w:rPr>
    </w:lvl>
    <w:lvl w:ilvl="1" w:tplc="6C5EF280" w:tentative="1">
      <w:start w:val="1"/>
      <w:numFmt w:val="bullet"/>
      <w:lvlText w:val="•"/>
      <w:lvlJc w:val="left"/>
      <w:pPr>
        <w:tabs>
          <w:tab w:val="num" w:pos="1440"/>
        </w:tabs>
        <w:ind w:left="1440" w:hanging="360"/>
      </w:pPr>
      <w:rPr>
        <w:rFonts w:ascii="Verdana" w:hAnsi="Verdana" w:hint="default"/>
      </w:rPr>
    </w:lvl>
    <w:lvl w:ilvl="2" w:tplc="C200F1BC" w:tentative="1">
      <w:start w:val="1"/>
      <w:numFmt w:val="bullet"/>
      <w:lvlText w:val="•"/>
      <w:lvlJc w:val="left"/>
      <w:pPr>
        <w:tabs>
          <w:tab w:val="num" w:pos="2160"/>
        </w:tabs>
        <w:ind w:left="2160" w:hanging="360"/>
      </w:pPr>
      <w:rPr>
        <w:rFonts w:ascii="Verdana" w:hAnsi="Verdana" w:hint="default"/>
      </w:rPr>
    </w:lvl>
    <w:lvl w:ilvl="3" w:tplc="390860BA" w:tentative="1">
      <w:start w:val="1"/>
      <w:numFmt w:val="bullet"/>
      <w:lvlText w:val="•"/>
      <w:lvlJc w:val="left"/>
      <w:pPr>
        <w:tabs>
          <w:tab w:val="num" w:pos="2880"/>
        </w:tabs>
        <w:ind w:left="2880" w:hanging="360"/>
      </w:pPr>
      <w:rPr>
        <w:rFonts w:ascii="Verdana" w:hAnsi="Verdana" w:hint="default"/>
      </w:rPr>
    </w:lvl>
    <w:lvl w:ilvl="4" w:tplc="54280460" w:tentative="1">
      <w:start w:val="1"/>
      <w:numFmt w:val="bullet"/>
      <w:lvlText w:val="•"/>
      <w:lvlJc w:val="left"/>
      <w:pPr>
        <w:tabs>
          <w:tab w:val="num" w:pos="3600"/>
        </w:tabs>
        <w:ind w:left="3600" w:hanging="360"/>
      </w:pPr>
      <w:rPr>
        <w:rFonts w:ascii="Verdana" w:hAnsi="Verdana" w:hint="default"/>
      </w:rPr>
    </w:lvl>
    <w:lvl w:ilvl="5" w:tplc="4DECD020" w:tentative="1">
      <w:start w:val="1"/>
      <w:numFmt w:val="bullet"/>
      <w:lvlText w:val="•"/>
      <w:lvlJc w:val="left"/>
      <w:pPr>
        <w:tabs>
          <w:tab w:val="num" w:pos="4320"/>
        </w:tabs>
        <w:ind w:left="4320" w:hanging="360"/>
      </w:pPr>
      <w:rPr>
        <w:rFonts w:ascii="Verdana" w:hAnsi="Verdana" w:hint="default"/>
      </w:rPr>
    </w:lvl>
    <w:lvl w:ilvl="6" w:tplc="19E6F3E2" w:tentative="1">
      <w:start w:val="1"/>
      <w:numFmt w:val="bullet"/>
      <w:lvlText w:val="•"/>
      <w:lvlJc w:val="left"/>
      <w:pPr>
        <w:tabs>
          <w:tab w:val="num" w:pos="5040"/>
        </w:tabs>
        <w:ind w:left="5040" w:hanging="360"/>
      </w:pPr>
      <w:rPr>
        <w:rFonts w:ascii="Verdana" w:hAnsi="Verdana" w:hint="default"/>
      </w:rPr>
    </w:lvl>
    <w:lvl w:ilvl="7" w:tplc="DA5208B6" w:tentative="1">
      <w:start w:val="1"/>
      <w:numFmt w:val="bullet"/>
      <w:lvlText w:val="•"/>
      <w:lvlJc w:val="left"/>
      <w:pPr>
        <w:tabs>
          <w:tab w:val="num" w:pos="5760"/>
        </w:tabs>
        <w:ind w:left="5760" w:hanging="360"/>
      </w:pPr>
      <w:rPr>
        <w:rFonts w:ascii="Verdana" w:hAnsi="Verdana" w:hint="default"/>
      </w:rPr>
    </w:lvl>
    <w:lvl w:ilvl="8" w:tplc="B02E779E" w:tentative="1">
      <w:start w:val="1"/>
      <w:numFmt w:val="bullet"/>
      <w:lvlText w:val="•"/>
      <w:lvlJc w:val="left"/>
      <w:pPr>
        <w:tabs>
          <w:tab w:val="num" w:pos="6480"/>
        </w:tabs>
        <w:ind w:left="6480" w:hanging="360"/>
      </w:pPr>
      <w:rPr>
        <w:rFonts w:ascii="Verdana" w:hAnsi="Verdana" w:hint="default"/>
      </w:rPr>
    </w:lvl>
  </w:abstractNum>
  <w:abstractNum w:abstractNumId="9">
    <w:nsid w:val="3DC9018C"/>
    <w:multiLevelType w:val="hybridMultilevel"/>
    <w:tmpl w:val="F08499F8"/>
    <w:lvl w:ilvl="0" w:tplc="F10263C0">
      <w:numFmt w:val="bullet"/>
      <w:lvlText w:val="-"/>
      <w:lvlJc w:val="left"/>
      <w:pPr>
        <w:tabs>
          <w:tab w:val="num" w:pos="530"/>
        </w:tabs>
        <w:ind w:left="530" w:hanging="360"/>
      </w:pPr>
      <w:rPr>
        <w:rFonts w:hint="default"/>
      </w:rPr>
    </w:lvl>
    <w:lvl w:ilvl="1" w:tplc="0C0A0003" w:tentative="1">
      <w:start w:val="1"/>
      <w:numFmt w:val="bullet"/>
      <w:lvlText w:val="o"/>
      <w:lvlJc w:val="left"/>
      <w:pPr>
        <w:tabs>
          <w:tab w:val="num" w:pos="1610"/>
        </w:tabs>
        <w:ind w:left="1610" w:hanging="360"/>
      </w:pPr>
      <w:rPr>
        <w:rFonts w:ascii="Courier New" w:hAnsi="Courier New" w:cs="Courier New"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cs="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cs="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abstractNum w:abstractNumId="10">
    <w:nsid w:val="7BC63200"/>
    <w:multiLevelType w:val="hybridMultilevel"/>
    <w:tmpl w:val="B2EEC622"/>
    <w:lvl w:ilvl="0" w:tplc="C07E28AC">
      <w:start w:val="1"/>
      <w:numFmt w:val="bullet"/>
      <w:lvlText w:val=""/>
      <w:lvlJc w:val="left"/>
      <w:pPr>
        <w:tabs>
          <w:tab w:val="num" w:pos="720"/>
        </w:tabs>
        <w:ind w:left="720" w:hanging="360"/>
      </w:pPr>
      <w:rPr>
        <w:rFonts w:ascii="Wingdings" w:hAnsi="Wingdings" w:hint="default"/>
      </w:rPr>
    </w:lvl>
    <w:lvl w:ilvl="1" w:tplc="D12C2FCC" w:tentative="1">
      <w:start w:val="1"/>
      <w:numFmt w:val="bullet"/>
      <w:lvlText w:val=""/>
      <w:lvlJc w:val="left"/>
      <w:pPr>
        <w:tabs>
          <w:tab w:val="num" w:pos="1440"/>
        </w:tabs>
        <w:ind w:left="1440" w:hanging="360"/>
      </w:pPr>
      <w:rPr>
        <w:rFonts w:ascii="Wingdings" w:hAnsi="Wingdings" w:hint="default"/>
      </w:rPr>
    </w:lvl>
    <w:lvl w:ilvl="2" w:tplc="2C2AB8A2" w:tentative="1">
      <w:start w:val="1"/>
      <w:numFmt w:val="bullet"/>
      <w:lvlText w:val=""/>
      <w:lvlJc w:val="left"/>
      <w:pPr>
        <w:tabs>
          <w:tab w:val="num" w:pos="2160"/>
        </w:tabs>
        <w:ind w:left="2160" w:hanging="360"/>
      </w:pPr>
      <w:rPr>
        <w:rFonts w:ascii="Wingdings" w:hAnsi="Wingdings" w:hint="default"/>
      </w:rPr>
    </w:lvl>
    <w:lvl w:ilvl="3" w:tplc="B6103A8C" w:tentative="1">
      <w:start w:val="1"/>
      <w:numFmt w:val="bullet"/>
      <w:lvlText w:val=""/>
      <w:lvlJc w:val="left"/>
      <w:pPr>
        <w:tabs>
          <w:tab w:val="num" w:pos="2880"/>
        </w:tabs>
        <w:ind w:left="2880" w:hanging="360"/>
      </w:pPr>
      <w:rPr>
        <w:rFonts w:ascii="Wingdings" w:hAnsi="Wingdings" w:hint="default"/>
      </w:rPr>
    </w:lvl>
    <w:lvl w:ilvl="4" w:tplc="9724DC4E" w:tentative="1">
      <w:start w:val="1"/>
      <w:numFmt w:val="bullet"/>
      <w:lvlText w:val=""/>
      <w:lvlJc w:val="left"/>
      <w:pPr>
        <w:tabs>
          <w:tab w:val="num" w:pos="3600"/>
        </w:tabs>
        <w:ind w:left="3600" w:hanging="360"/>
      </w:pPr>
      <w:rPr>
        <w:rFonts w:ascii="Wingdings" w:hAnsi="Wingdings" w:hint="default"/>
      </w:rPr>
    </w:lvl>
    <w:lvl w:ilvl="5" w:tplc="1C8A3F0A" w:tentative="1">
      <w:start w:val="1"/>
      <w:numFmt w:val="bullet"/>
      <w:lvlText w:val=""/>
      <w:lvlJc w:val="left"/>
      <w:pPr>
        <w:tabs>
          <w:tab w:val="num" w:pos="4320"/>
        </w:tabs>
        <w:ind w:left="4320" w:hanging="360"/>
      </w:pPr>
      <w:rPr>
        <w:rFonts w:ascii="Wingdings" w:hAnsi="Wingdings" w:hint="default"/>
      </w:rPr>
    </w:lvl>
    <w:lvl w:ilvl="6" w:tplc="BEAE8E50" w:tentative="1">
      <w:start w:val="1"/>
      <w:numFmt w:val="bullet"/>
      <w:lvlText w:val=""/>
      <w:lvlJc w:val="left"/>
      <w:pPr>
        <w:tabs>
          <w:tab w:val="num" w:pos="5040"/>
        </w:tabs>
        <w:ind w:left="5040" w:hanging="360"/>
      </w:pPr>
      <w:rPr>
        <w:rFonts w:ascii="Wingdings" w:hAnsi="Wingdings" w:hint="default"/>
      </w:rPr>
    </w:lvl>
    <w:lvl w:ilvl="7" w:tplc="2242953E" w:tentative="1">
      <w:start w:val="1"/>
      <w:numFmt w:val="bullet"/>
      <w:lvlText w:val=""/>
      <w:lvlJc w:val="left"/>
      <w:pPr>
        <w:tabs>
          <w:tab w:val="num" w:pos="5760"/>
        </w:tabs>
        <w:ind w:left="5760" w:hanging="360"/>
      </w:pPr>
      <w:rPr>
        <w:rFonts w:ascii="Wingdings" w:hAnsi="Wingdings" w:hint="default"/>
      </w:rPr>
    </w:lvl>
    <w:lvl w:ilvl="8" w:tplc="14066ECC" w:tentative="1">
      <w:start w:val="1"/>
      <w:numFmt w:val="bullet"/>
      <w:lvlText w:val=""/>
      <w:lvlJc w:val="left"/>
      <w:pPr>
        <w:tabs>
          <w:tab w:val="num" w:pos="6480"/>
        </w:tabs>
        <w:ind w:left="6480" w:hanging="360"/>
      </w:pPr>
      <w:rPr>
        <w:rFonts w:ascii="Wingdings" w:hAnsi="Wingdings" w:hint="default"/>
      </w:rPr>
    </w:lvl>
  </w:abstractNum>
  <w:abstractNum w:abstractNumId="11">
    <w:nsid w:val="7F7E5D95"/>
    <w:multiLevelType w:val="hybridMultilevel"/>
    <w:tmpl w:val="D568B180"/>
    <w:lvl w:ilvl="0" w:tplc="06761772">
      <w:start w:val="1"/>
      <w:numFmt w:val="bullet"/>
      <w:lvlText w:val="•"/>
      <w:lvlJc w:val="left"/>
      <w:pPr>
        <w:tabs>
          <w:tab w:val="num" w:pos="720"/>
        </w:tabs>
        <w:ind w:left="720" w:hanging="360"/>
      </w:pPr>
      <w:rPr>
        <w:rFonts w:ascii="Verdana" w:hAnsi="Verdana" w:hint="default"/>
      </w:rPr>
    </w:lvl>
    <w:lvl w:ilvl="1" w:tplc="F34C6822" w:tentative="1">
      <w:start w:val="1"/>
      <w:numFmt w:val="bullet"/>
      <w:lvlText w:val="•"/>
      <w:lvlJc w:val="left"/>
      <w:pPr>
        <w:tabs>
          <w:tab w:val="num" w:pos="1440"/>
        </w:tabs>
        <w:ind w:left="1440" w:hanging="360"/>
      </w:pPr>
      <w:rPr>
        <w:rFonts w:ascii="Verdana" w:hAnsi="Verdana" w:hint="default"/>
      </w:rPr>
    </w:lvl>
    <w:lvl w:ilvl="2" w:tplc="42820078" w:tentative="1">
      <w:start w:val="1"/>
      <w:numFmt w:val="bullet"/>
      <w:lvlText w:val="•"/>
      <w:lvlJc w:val="left"/>
      <w:pPr>
        <w:tabs>
          <w:tab w:val="num" w:pos="2160"/>
        </w:tabs>
        <w:ind w:left="2160" w:hanging="360"/>
      </w:pPr>
      <w:rPr>
        <w:rFonts w:ascii="Verdana" w:hAnsi="Verdana" w:hint="default"/>
      </w:rPr>
    </w:lvl>
    <w:lvl w:ilvl="3" w:tplc="364C5D18" w:tentative="1">
      <w:start w:val="1"/>
      <w:numFmt w:val="bullet"/>
      <w:lvlText w:val="•"/>
      <w:lvlJc w:val="left"/>
      <w:pPr>
        <w:tabs>
          <w:tab w:val="num" w:pos="2880"/>
        </w:tabs>
        <w:ind w:left="2880" w:hanging="360"/>
      </w:pPr>
      <w:rPr>
        <w:rFonts w:ascii="Verdana" w:hAnsi="Verdana" w:hint="default"/>
      </w:rPr>
    </w:lvl>
    <w:lvl w:ilvl="4" w:tplc="F0DA7CFA" w:tentative="1">
      <w:start w:val="1"/>
      <w:numFmt w:val="bullet"/>
      <w:lvlText w:val="•"/>
      <w:lvlJc w:val="left"/>
      <w:pPr>
        <w:tabs>
          <w:tab w:val="num" w:pos="3600"/>
        </w:tabs>
        <w:ind w:left="3600" w:hanging="360"/>
      </w:pPr>
      <w:rPr>
        <w:rFonts w:ascii="Verdana" w:hAnsi="Verdana" w:hint="default"/>
      </w:rPr>
    </w:lvl>
    <w:lvl w:ilvl="5" w:tplc="DF1CF064" w:tentative="1">
      <w:start w:val="1"/>
      <w:numFmt w:val="bullet"/>
      <w:lvlText w:val="•"/>
      <w:lvlJc w:val="left"/>
      <w:pPr>
        <w:tabs>
          <w:tab w:val="num" w:pos="4320"/>
        </w:tabs>
        <w:ind w:left="4320" w:hanging="360"/>
      </w:pPr>
      <w:rPr>
        <w:rFonts w:ascii="Verdana" w:hAnsi="Verdana" w:hint="default"/>
      </w:rPr>
    </w:lvl>
    <w:lvl w:ilvl="6" w:tplc="D1E833D4" w:tentative="1">
      <w:start w:val="1"/>
      <w:numFmt w:val="bullet"/>
      <w:lvlText w:val="•"/>
      <w:lvlJc w:val="left"/>
      <w:pPr>
        <w:tabs>
          <w:tab w:val="num" w:pos="5040"/>
        </w:tabs>
        <w:ind w:left="5040" w:hanging="360"/>
      </w:pPr>
      <w:rPr>
        <w:rFonts w:ascii="Verdana" w:hAnsi="Verdana" w:hint="default"/>
      </w:rPr>
    </w:lvl>
    <w:lvl w:ilvl="7" w:tplc="B53AFC78" w:tentative="1">
      <w:start w:val="1"/>
      <w:numFmt w:val="bullet"/>
      <w:lvlText w:val="•"/>
      <w:lvlJc w:val="left"/>
      <w:pPr>
        <w:tabs>
          <w:tab w:val="num" w:pos="5760"/>
        </w:tabs>
        <w:ind w:left="5760" w:hanging="360"/>
      </w:pPr>
      <w:rPr>
        <w:rFonts w:ascii="Verdana" w:hAnsi="Verdana" w:hint="default"/>
      </w:rPr>
    </w:lvl>
    <w:lvl w:ilvl="8" w:tplc="27928E36" w:tentative="1">
      <w:start w:val="1"/>
      <w:numFmt w:val="bullet"/>
      <w:lvlText w:val="•"/>
      <w:lvlJc w:val="left"/>
      <w:pPr>
        <w:tabs>
          <w:tab w:val="num" w:pos="6480"/>
        </w:tabs>
        <w:ind w:left="6480" w:hanging="360"/>
      </w:pPr>
      <w:rPr>
        <w:rFonts w:ascii="Verdana" w:hAnsi="Verdana" w:hint="default"/>
      </w:rPr>
    </w:lvl>
  </w:abstractNum>
  <w:num w:numId="1">
    <w:abstractNumId w:val="0"/>
  </w:num>
  <w:num w:numId="2">
    <w:abstractNumId w:val="1"/>
  </w:num>
  <w:num w:numId="3">
    <w:abstractNumId w:val="10"/>
  </w:num>
  <w:num w:numId="4">
    <w:abstractNumId w:val="7"/>
  </w:num>
  <w:num w:numId="5">
    <w:abstractNumId w:val="8"/>
  </w:num>
  <w:num w:numId="6">
    <w:abstractNumId w:val="6"/>
  </w:num>
  <w:num w:numId="7">
    <w:abstractNumId w:val="2"/>
  </w:num>
  <w:num w:numId="8">
    <w:abstractNumId w:val="11"/>
  </w:num>
  <w:num w:numId="9">
    <w:abstractNumId w:val="3"/>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AF"/>
    <w:rsid w:val="000056CE"/>
    <w:rsid w:val="000170FD"/>
    <w:rsid w:val="000344EB"/>
    <w:rsid w:val="000545DD"/>
    <w:rsid w:val="00057CAD"/>
    <w:rsid w:val="000A5CCD"/>
    <w:rsid w:val="000B23D4"/>
    <w:rsid w:val="000E0C02"/>
    <w:rsid w:val="001517DA"/>
    <w:rsid w:val="001620DF"/>
    <w:rsid w:val="00165DC9"/>
    <w:rsid w:val="00167B25"/>
    <w:rsid w:val="00183D2A"/>
    <w:rsid w:val="001C6D47"/>
    <w:rsid w:val="00217AC8"/>
    <w:rsid w:val="00224922"/>
    <w:rsid w:val="002367B9"/>
    <w:rsid w:val="00242D6E"/>
    <w:rsid w:val="00253733"/>
    <w:rsid w:val="00254CB2"/>
    <w:rsid w:val="0026368B"/>
    <w:rsid w:val="00286BF5"/>
    <w:rsid w:val="0029128F"/>
    <w:rsid w:val="0029391D"/>
    <w:rsid w:val="002A6A39"/>
    <w:rsid w:val="002B06BC"/>
    <w:rsid w:val="002E7EB5"/>
    <w:rsid w:val="00322888"/>
    <w:rsid w:val="003459AF"/>
    <w:rsid w:val="003560CA"/>
    <w:rsid w:val="0037052C"/>
    <w:rsid w:val="003714F6"/>
    <w:rsid w:val="003A51CF"/>
    <w:rsid w:val="003C132D"/>
    <w:rsid w:val="003D2C5D"/>
    <w:rsid w:val="003E51D0"/>
    <w:rsid w:val="003E6360"/>
    <w:rsid w:val="0042563D"/>
    <w:rsid w:val="00453752"/>
    <w:rsid w:val="004C6660"/>
    <w:rsid w:val="004C68EC"/>
    <w:rsid w:val="004D19C9"/>
    <w:rsid w:val="004D230A"/>
    <w:rsid w:val="004F46B2"/>
    <w:rsid w:val="00503C1E"/>
    <w:rsid w:val="005167C1"/>
    <w:rsid w:val="0051716F"/>
    <w:rsid w:val="00537262"/>
    <w:rsid w:val="00574547"/>
    <w:rsid w:val="005B0C8B"/>
    <w:rsid w:val="005C4310"/>
    <w:rsid w:val="005E6BCF"/>
    <w:rsid w:val="006009B1"/>
    <w:rsid w:val="006177D1"/>
    <w:rsid w:val="00643EEA"/>
    <w:rsid w:val="00677E3B"/>
    <w:rsid w:val="00680654"/>
    <w:rsid w:val="006B4A92"/>
    <w:rsid w:val="006C7004"/>
    <w:rsid w:val="006D3EFD"/>
    <w:rsid w:val="00700009"/>
    <w:rsid w:val="00726DB2"/>
    <w:rsid w:val="007302D1"/>
    <w:rsid w:val="00793661"/>
    <w:rsid w:val="007F1A4D"/>
    <w:rsid w:val="00802171"/>
    <w:rsid w:val="00804C28"/>
    <w:rsid w:val="00805C86"/>
    <w:rsid w:val="00832F29"/>
    <w:rsid w:val="00846403"/>
    <w:rsid w:val="0086540B"/>
    <w:rsid w:val="008709AC"/>
    <w:rsid w:val="00871A9C"/>
    <w:rsid w:val="0089759B"/>
    <w:rsid w:val="008A52FF"/>
    <w:rsid w:val="008A6533"/>
    <w:rsid w:val="008B6916"/>
    <w:rsid w:val="008D4B7E"/>
    <w:rsid w:val="008E4FD2"/>
    <w:rsid w:val="00903600"/>
    <w:rsid w:val="00925BFC"/>
    <w:rsid w:val="0093636A"/>
    <w:rsid w:val="00963127"/>
    <w:rsid w:val="00965E6D"/>
    <w:rsid w:val="00970944"/>
    <w:rsid w:val="00982DBA"/>
    <w:rsid w:val="0099545D"/>
    <w:rsid w:val="009A1BEE"/>
    <w:rsid w:val="009B5BBC"/>
    <w:rsid w:val="009C65E0"/>
    <w:rsid w:val="009F28AB"/>
    <w:rsid w:val="00A03C68"/>
    <w:rsid w:val="00A25A88"/>
    <w:rsid w:val="00A33E0E"/>
    <w:rsid w:val="00A362DB"/>
    <w:rsid w:val="00A4100A"/>
    <w:rsid w:val="00A55AA8"/>
    <w:rsid w:val="00A60CFB"/>
    <w:rsid w:val="00A853E2"/>
    <w:rsid w:val="00A957DD"/>
    <w:rsid w:val="00AD56CC"/>
    <w:rsid w:val="00AE3B01"/>
    <w:rsid w:val="00B03192"/>
    <w:rsid w:val="00B16945"/>
    <w:rsid w:val="00B43123"/>
    <w:rsid w:val="00B567C6"/>
    <w:rsid w:val="00B7348B"/>
    <w:rsid w:val="00BA16C3"/>
    <w:rsid w:val="00BA5124"/>
    <w:rsid w:val="00BC69E5"/>
    <w:rsid w:val="00BC7727"/>
    <w:rsid w:val="00BE1732"/>
    <w:rsid w:val="00BE1DF3"/>
    <w:rsid w:val="00BF5266"/>
    <w:rsid w:val="00BF71AE"/>
    <w:rsid w:val="00C10E7C"/>
    <w:rsid w:val="00C76E95"/>
    <w:rsid w:val="00CA47DB"/>
    <w:rsid w:val="00CB4339"/>
    <w:rsid w:val="00CC6563"/>
    <w:rsid w:val="00CE0B89"/>
    <w:rsid w:val="00CF7BCB"/>
    <w:rsid w:val="00D3134F"/>
    <w:rsid w:val="00D42E6B"/>
    <w:rsid w:val="00D64B24"/>
    <w:rsid w:val="00D7043B"/>
    <w:rsid w:val="00DE1DE7"/>
    <w:rsid w:val="00E11E26"/>
    <w:rsid w:val="00E160AD"/>
    <w:rsid w:val="00E17E7A"/>
    <w:rsid w:val="00E22951"/>
    <w:rsid w:val="00EB4226"/>
    <w:rsid w:val="00EB6B93"/>
    <w:rsid w:val="00F1312D"/>
    <w:rsid w:val="00F165AA"/>
    <w:rsid w:val="00F2021A"/>
    <w:rsid w:val="00F65C49"/>
    <w:rsid w:val="00F67E76"/>
    <w:rsid w:val="00F80988"/>
    <w:rsid w:val="00F90FB8"/>
    <w:rsid w:val="00FB1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68B"/>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368B"/>
    <w:rPr>
      <w:color w:val="0000FF"/>
      <w:u w:val="single"/>
    </w:rPr>
  </w:style>
  <w:style w:type="paragraph" w:styleId="Ttulo">
    <w:name w:val="Title"/>
    <w:basedOn w:val="Normal"/>
    <w:qFormat/>
    <w:rsid w:val="0026368B"/>
    <w:pPr>
      <w:tabs>
        <w:tab w:val="left" w:pos="2127"/>
      </w:tabs>
      <w:ind w:left="113" w:right="113"/>
      <w:jc w:val="center"/>
      <w:outlineLvl w:val="0"/>
    </w:pPr>
    <w:rPr>
      <w:rFonts w:ascii="Arial" w:hAnsi="Arial" w:cs="Arial"/>
      <w:b/>
      <w:sz w:val="24"/>
    </w:rPr>
  </w:style>
  <w:style w:type="paragraph" w:styleId="Textodebloque">
    <w:name w:val="Block Text"/>
    <w:basedOn w:val="Normal"/>
    <w:rsid w:val="0026368B"/>
    <w:pPr>
      <w:tabs>
        <w:tab w:val="left" w:pos="2127"/>
        <w:tab w:val="left" w:pos="6379"/>
      </w:tabs>
      <w:ind w:left="113" w:right="113"/>
      <w:jc w:val="both"/>
    </w:pPr>
    <w:rPr>
      <w:rFonts w:ascii="Arial" w:hAnsi="Arial" w:cs="Arial"/>
    </w:rPr>
  </w:style>
  <w:style w:type="paragraph" w:customStyle="1" w:styleId="texttaula">
    <w:name w:val="text taula"/>
    <w:rsid w:val="0026368B"/>
    <w:rPr>
      <w:rFonts w:ascii="Book Antiqua" w:eastAsia="Times" w:hAnsi="Book Antiqua"/>
      <w:sz w:val="16"/>
      <w:lang w:val="es-ES_tradnl"/>
    </w:rPr>
  </w:style>
  <w:style w:type="paragraph" w:customStyle="1" w:styleId="titoltaula">
    <w:name w:val="titol taula"/>
    <w:basedOn w:val="Normal"/>
    <w:rsid w:val="0026368B"/>
    <w:pPr>
      <w:spacing w:before="60" w:after="60"/>
    </w:pPr>
    <w:rPr>
      <w:rFonts w:ascii="Arial Narrow" w:hAnsi="Arial Narrow"/>
      <w:b/>
      <w:sz w:val="19"/>
    </w:rPr>
  </w:style>
  <w:style w:type="paragraph" w:customStyle="1" w:styleId="Memo-titol4">
    <w:name w:val="Memo-titol 4"/>
    <w:basedOn w:val="Normal"/>
    <w:rsid w:val="0026368B"/>
    <w:pPr>
      <w:keepNext/>
      <w:outlineLvl w:val="1"/>
    </w:pPr>
    <w:rPr>
      <w:b/>
    </w:rPr>
  </w:style>
  <w:style w:type="character" w:customStyle="1" w:styleId="Normal1">
    <w:name w:val="Normal1"/>
    <w:basedOn w:val="Fuentedeprrafopredeter"/>
    <w:rsid w:val="006177D1"/>
  </w:style>
  <w:style w:type="character" w:customStyle="1" w:styleId="normalCar">
    <w:name w:val="normal Car"/>
    <w:basedOn w:val="Fuentedeprrafopredeter"/>
    <w:rsid w:val="00A957DD"/>
    <w:rPr>
      <w:lang w:val="ca-ES" w:eastAsia="es-ES" w:bidi="ar-SA"/>
    </w:rPr>
  </w:style>
  <w:style w:type="paragraph" w:styleId="Textonotapie">
    <w:name w:val="footnote text"/>
    <w:basedOn w:val="Normal"/>
    <w:semiHidden/>
    <w:rsid w:val="00A957DD"/>
  </w:style>
  <w:style w:type="character" w:styleId="Refdenotaalpie">
    <w:name w:val="footnote reference"/>
    <w:basedOn w:val="Fuentedeprrafopredeter"/>
    <w:semiHidden/>
    <w:rsid w:val="00A957DD"/>
    <w:rPr>
      <w:vertAlign w:val="superscript"/>
    </w:rPr>
  </w:style>
  <w:style w:type="paragraph" w:styleId="Textodeglobo">
    <w:name w:val="Balloon Text"/>
    <w:basedOn w:val="Normal"/>
    <w:semiHidden/>
    <w:rsid w:val="00BF5266"/>
    <w:rPr>
      <w:rFonts w:ascii="Tahoma" w:hAnsi="Tahoma" w:cs="Tahoma"/>
      <w:sz w:val="16"/>
      <w:szCs w:val="16"/>
    </w:rPr>
  </w:style>
  <w:style w:type="character" w:styleId="Textoennegrita">
    <w:name w:val="Strong"/>
    <w:basedOn w:val="Fuentedeprrafopredeter"/>
    <w:qFormat/>
    <w:rsid w:val="00BC7727"/>
    <w:rPr>
      <w:b/>
      <w:bCs/>
    </w:rPr>
  </w:style>
  <w:style w:type="paragraph" w:customStyle="1" w:styleId="MEMO-titoltaula">
    <w:name w:val="MEMO-titol taula"/>
    <w:basedOn w:val="Normal"/>
    <w:rsid w:val="003560CA"/>
    <w:pPr>
      <w:spacing w:before="60" w:after="60"/>
    </w:pPr>
    <w:rPr>
      <w:rFonts w:ascii="Arial Narrow" w:hAnsi="Arial Narrow"/>
      <w:b/>
      <w:sz w:val="19"/>
    </w:rPr>
  </w:style>
  <w:style w:type="table" w:styleId="Tablaconcuadrcula">
    <w:name w:val="Table Grid"/>
    <w:basedOn w:val="Tablanormal"/>
    <w:rsid w:val="00600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19C9"/>
    <w:pPr>
      <w:ind w:left="720"/>
    </w:pPr>
  </w:style>
  <w:style w:type="paragraph" w:styleId="NormalWeb">
    <w:name w:val="Normal (Web)"/>
    <w:basedOn w:val="Normal"/>
    <w:rsid w:val="00965E6D"/>
    <w:rPr>
      <w:sz w:val="24"/>
      <w:szCs w:val="24"/>
    </w:rPr>
  </w:style>
  <w:style w:type="paragraph" w:styleId="Textosinformato">
    <w:name w:val="Plain Text"/>
    <w:basedOn w:val="Normal"/>
    <w:link w:val="TextosinformatoCar"/>
    <w:rsid w:val="0089759B"/>
    <w:rPr>
      <w:rFonts w:ascii="Courier New" w:hAnsi="Courier New" w:cs="Univers"/>
    </w:rPr>
  </w:style>
  <w:style w:type="character" w:customStyle="1" w:styleId="TextosinformatoCar">
    <w:name w:val="Texto sin formato Car"/>
    <w:basedOn w:val="Fuentedeprrafopredeter"/>
    <w:link w:val="Textosinformato"/>
    <w:rsid w:val="0089759B"/>
    <w:rPr>
      <w:rFonts w:ascii="Courier New" w:hAnsi="Courier New" w:cs="Univers"/>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68B"/>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6368B"/>
    <w:rPr>
      <w:color w:val="0000FF"/>
      <w:u w:val="single"/>
    </w:rPr>
  </w:style>
  <w:style w:type="paragraph" w:styleId="Ttulo">
    <w:name w:val="Title"/>
    <w:basedOn w:val="Normal"/>
    <w:qFormat/>
    <w:rsid w:val="0026368B"/>
    <w:pPr>
      <w:tabs>
        <w:tab w:val="left" w:pos="2127"/>
      </w:tabs>
      <w:ind w:left="113" w:right="113"/>
      <w:jc w:val="center"/>
      <w:outlineLvl w:val="0"/>
    </w:pPr>
    <w:rPr>
      <w:rFonts w:ascii="Arial" w:hAnsi="Arial" w:cs="Arial"/>
      <w:b/>
      <w:sz w:val="24"/>
    </w:rPr>
  </w:style>
  <w:style w:type="paragraph" w:styleId="Textodebloque">
    <w:name w:val="Block Text"/>
    <w:basedOn w:val="Normal"/>
    <w:rsid w:val="0026368B"/>
    <w:pPr>
      <w:tabs>
        <w:tab w:val="left" w:pos="2127"/>
        <w:tab w:val="left" w:pos="6379"/>
      </w:tabs>
      <w:ind w:left="113" w:right="113"/>
      <w:jc w:val="both"/>
    </w:pPr>
    <w:rPr>
      <w:rFonts w:ascii="Arial" w:hAnsi="Arial" w:cs="Arial"/>
    </w:rPr>
  </w:style>
  <w:style w:type="paragraph" w:customStyle="1" w:styleId="texttaula">
    <w:name w:val="text taula"/>
    <w:rsid w:val="0026368B"/>
    <w:rPr>
      <w:rFonts w:ascii="Book Antiqua" w:eastAsia="Times" w:hAnsi="Book Antiqua"/>
      <w:sz w:val="16"/>
      <w:lang w:val="es-ES_tradnl"/>
    </w:rPr>
  </w:style>
  <w:style w:type="paragraph" w:customStyle="1" w:styleId="titoltaula">
    <w:name w:val="titol taula"/>
    <w:basedOn w:val="Normal"/>
    <w:rsid w:val="0026368B"/>
    <w:pPr>
      <w:spacing w:before="60" w:after="60"/>
    </w:pPr>
    <w:rPr>
      <w:rFonts w:ascii="Arial Narrow" w:hAnsi="Arial Narrow"/>
      <w:b/>
      <w:sz w:val="19"/>
    </w:rPr>
  </w:style>
  <w:style w:type="paragraph" w:customStyle="1" w:styleId="Memo-titol4">
    <w:name w:val="Memo-titol 4"/>
    <w:basedOn w:val="Normal"/>
    <w:rsid w:val="0026368B"/>
    <w:pPr>
      <w:keepNext/>
      <w:outlineLvl w:val="1"/>
    </w:pPr>
    <w:rPr>
      <w:b/>
    </w:rPr>
  </w:style>
  <w:style w:type="character" w:customStyle="1" w:styleId="Normal1">
    <w:name w:val="Normal1"/>
    <w:basedOn w:val="Fuentedeprrafopredeter"/>
    <w:rsid w:val="006177D1"/>
  </w:style>
  <w:style w:type="character" w:customStyle="1" w:styleId="normalCar">
    <w:name w:val="normal Car"/>
    <w:basedOn w:val="Fuentedeprrafopredeter"/>
    <w:rsid w:val="00A957DD"/>
    <w:rPr>
      <w:lang w:val="ca-ES" w:eastAsia="es-ES" w:bidi="ar-SA"/>
    </w:rPr>
  </w:style>
  <w:style w:type="paragraph" w:styleId="Textonotapie">
    <w:name w:val="footnote text"/>
    <w:basedOn w:val="Normal"/>
    <w:semiHidden/>
    <w:rsid w:val="00A957DD"/>
  </w:style>
  <w:style w:type="character" w:styleId="Refdenotaalpie">
    <w:name w:val="footnote reference"/>
    <w:basedOn w:val="Fuentedeprrafopredeter"/>
    <w:semiHidden/>
    <w:rsid w:val="00A957DD"/>
    <w:rPr>
      <w:vertAlign w:val="superscript"/>
    </w:rPr>
  </w:style>
  <w:style w:type="paragraph" w:styleId="Textodeglobo">
    <w:name w:val="Balloon Text"/>
    <w:basedOn w:val="Normal"/>
    <w:semiHidden/>
    <w:rsid w:val="00BF5266"/>
    <w:rPr>
      <w:rFonts w:ascii="Tahoma" w:hAnsi="Tahoma" w:cs="Tahoma"/>
      <w:sz w:val="16"/>
      <w:szCs w:val="16"/>
    </w:rPr>
  </w:style>
  <w:style w:type="character" w:styleId="Textoennegrita">
    <w:name w:val="Strong"/>
    <w:basedOn w:val="Fuentedeprrafopredeter"/>
    <w:qFormat/>
    <w:rsid w:val="00BC7727"/>
    <w:rPr>
      <w:b/>
      <w:bCs/>
    </w:rPr>
  </w:style>
  <w:style w:type="paragraph" w:customStyle="1" w:styleId="MEMO-titoltaula">
    <w:name w:val="MEMO-titol taula"/>
    <w:basedOn w:val="Normal"/>
    <w:rsid w:val="003560CA"/>
    <w:pPr>
      <w:spacing w:before="60" w:after="60"/>
    </w:pPr>
    <w:rPr>
      <w:rFonts w:ascii="Arial Narrow" w:hAnsi="Arial Narrow"/>
      <w:b/>
      <w:sz w:val="19"/>
    </w:rPr>
  </w:style>
  <w:style w:type="table" w:styleId="Tablaconcuadrcula">
    <w:name w:val="Table Grid"/>
    <w:basedOn w:val="Tablanormal"/>
    <w:rsid w:val="00600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D19C9"/>
    <w:pPr>
      <w:ind w:left="720"/>
    </w:pPr>
  </w:style>
  <w:style w:type="paragraph" w:styleId="NormalWeb">
    <w:name w:val="Normal (Web)"/>
    <w:basedOn w:val="Normal"/>
    <w:rsid w:val="00965E6D"/>
    <w:rPr>
      <w:sz w:val="24"/>
      <w:szCs w:val="24"/>
    </w:rPr>
  </w:style>
  <w:style w:type="paragraph" w:styleId="Textosinformato">
    <w:name w:val="Plain Text"/>
    <w:basedOn w:val="Normal"/>
    <w:link w:val="TextosinformatoCar"/>
    <w:rsid w:val="0089759B"/>
    <w:rPr>
      <w:rFonts w:ascii="Courier New" w:hAnsi="Courier New" w:cs="Univers"/>
    </w:rPr>
  </w:style>
  <w:style w:type="character" w:customStyle="1" w:styleId="TextosinformatoCar">
    <w:name w:val="Texto sin formato Car"/>
    <w:basedOn w:val="Fuentedeprrafopredeter"/>
    <w:link w:val="Textosinformato"/>
    <w:rsid w:val="0089759B"/>
    <w:rPr>
      <w:rFonts w:ascii="Courier New" w:hAnsi="Courier New" w:cs="Univer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are.uab.c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dd.uab.cat/record/70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y.google.com/store/apps/details?id=com.uab" TargetMode="External"/><Relationship Id="rId5" Type="http://schemas.openxmlformats.org/officeDocument/2006/relationships/webSettings" Target="webSettings.xml"/><Relationship Id="rId10" Type="http://schemas.openxmlformats.org/officeDocument/2006/relationships/hyperlink" Target="http://www.uab.cat/biblioteques/acreditacio" TargetMode="External"/><Relationship Id="rId4" Type="http://schemas.openxmlformats.org/officeDocument/2006/relationships/settings" Target="settings.xml"/><Relationship Id="rId9" Type="http://schemas.openxmlformats.org/officeDocument/2006/relationships/hyperlink" Target="http://www.uab.cat/biblioteques/trobador" TargetMode="Externa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4806</Characters>
  <Application>Microsoft Office Word</Application>
  <DocSecurity>4</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Servei de Biblioteques</vt:lpstr>
      <vt:lpstr>Servei de Biblioteques</vt:lpstr>
    </vt:vector>
  </TitlesOfParts>
  <Company>uab</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Servei de Biblioteques</dc:title>
  <dc:creator>xmontaner</dc:creator>
  <cp:lastModifiedBy>Esteban Alcántara Aguilera</cp:lastModifiedBy>
  <cp:revision>2</cp:revision>
  <cp:lastPrinted>2014-05-29T10:57:00Z</cp:lastPrinted>
  <dcterms:created xsi:type="dcterms:W3CDTF">2014-05-29T14:00:00Z</dcterms:created>
  <dcterms:modified xsi:type="dcterms:W3CDTF">2014-05-29T14:00:00Z</dcterms:modified>
</cp:coreProperties>
</file>