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54B5" w14:textId="6240075C" w:rsidR="00971381" w:rsidRDefault="007D345E" w:rsidP="00730BFF">
      <w:pPr>
        <w:autoSpaceDE w:val="0"/>
        <w:autoSpaceDN w:val="0"/>
        <w:adjustRightInd w:val="0"/>
        <w:ind w:left="3600" w:firstLine="720"/>
        <w:rPr>
          <w:snapToGrid/>
          <w:sz w:val="16"/>
          <w:szCs w:val="22"/>
          <w:lang w:val="ca-ES" w:eastAsia="en-US"/>
        </w:rPr>
      </w:pPr>
      <w:r w:rsidRPr="00225E0A">
        <w:rPr>
          <w:noProof/>
          <w:lang w:val="ca-ES"/>
        </w:rPr>
        <w:drawing>
          <wp:anchor distT="0" distB="0" distL="0" distR="0" simplePos="0" relativeHeight="251662336" behindDoc="0" locked="0" layoutInCell="1" allowOverlap="1" wp14:anchorId="518085B4" wp14:editId="040A8BF4">
            <wp:simplePos x="0" y="0"/>
            <wp:positionH relativeFrom="page">
              <wp:posOffset>853667</wp:posOffset>
            </wp:positionH>
            <wp:positionV relativeFrom="paragraph">
              <wp:posOffset>-275458</wp:posOffset>
            </wp:positionV>
            <wp:extent cx="1828800" cy="581451"/>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28800" cy="581451"/>
                    </a:xfrm>
                    <a:prstGeom prst="rect">
                      <a:avLst/>
                    </a:prstGeom>
                  </pic:spPr>
                </pic:pic>
              </a:graphicData>
            </a:graphic>
            <wp14:sizeRelH relativeFrom="margin">
              <wp14:pctWidth>0</wp14:pctWidth>
            </wp14:sizeRelH>
            <wp14:sizeRelV relativeFrom="margin">
              <wp14:pctHeight>0</wp14:pctHeight>
            </wp14:sizeRelV>
          </wp:anchor>
        </w:drawing>
      </w:r>
      <w:r w:rsidR="00AA608A" w:rsidRPr="00460B33">
        <w:rPr>
          <w:snapToGrid/>
          <w:sz w:val="16"/>
          <w:szCs w:val="22"/>
          <w:lang w:val="ca-ES" w:eastAsia="en-US"/>
        </w:rPr>
        <w:t xml:space="preserve">Model de conveni de subvenció Erasmus+ d’educació </w:t>
      </w:r>
    </w:p>
    <w:p w14:paraId="3E802888" w14:textId="64663AC4" w:rsidR="00087A34" w:rsidRPr="00460B33" w:rsidRDefault="00AA608A" w:rsidP="00342826">
      <w:pPr>
        <w:autoSpaceDE w:val="0"/>
        <w:autoSpaceDN w:val="0"/>
        <w:adjustRightInd w:val="0"/>
        <w:ind w:left="3600" w:firstLine="720"/>
        <w:rPr>
          <w:snapToGrid/>
          <w:sz w:val="16"/>
          <w:szCs w:val="22"/>
          <w:lang w:val="ca-ES" w:eastAsia="en-US"/>
        </w:rPr>
      </w:pPr>
      <w:r w:rsidRPr="00460B33">
        <w:rPr>
          <w:snapToGrid/>
          <w:sz w:val="16"/>
          <w:szCs w:val="22"/>
          <w:lang w:val="ca-ES" w:eastAsia="en-US"/>
        </w:rPr>
        <w:t>superior per a estudis</w:t>
      </w:r>
      <w:r w:rsidR="006E1D8F" w:rsidRPr="00460B33">
        <w:rPr>
          <w:snapToGrid/>
          <w:sz w:val="16"/>
          <w:szCs w:val="22"/>
          <w:lang w:val="ca-ES" w:eastAsia="en-US"/>
        </w:rPr>
        <w:t xml:space="preserve"> curs 2022-23 projecte Erasmus+ KA131</w:t>
      </w:r>
    </w:p>
    <w:p w14:paraId="632054F4" w14:textId="77777777" w:rsidR="00AA608A" w:rsidRPr="00BE0996" w:rsidRDefault="00AA608A" w:rsidP="00087A34">
      <w:pPr>
        <w:rPr>
          <w:b/>
          <w:sz w:val="24"/>
          <w:szCs w:val="24"/>
          <w:lang w:val="ca-ES"/>
        </w:rPr>
      </w:pPr>
    </w:p>
    <w:p w14:paraId="6EE3C49B" w14:textId="3280FC6B" w:rsidR="00087A34" w:rsidRDefault="007F3533" w:rsidP="00087A34">
      <w:pPr>
        <w:rPr>
          <w:b/>
          <w:bCs/>
          <w:i/>
          <w:iCs/>
          <w:lang w:val="ca-ES"/>
        </w:rPr>
      </w:pPr>
      <w:r w:rsidRPr="00D70CB5">
        <w:rPr>
          <w:i/>
          <w:iCs/>
          <w:lang w:val="ca-ES"/>
        </w:rPr>
        <w:t>Important: Signar electrònicament el document amb certificat digital a la pàgina 3, sota de “El participant”</w:t>
      </w:r>
      <w:r w:rsidRPr="00D70CB5">
        <w:rPr>
          <w:b/>
          <w:bCs/>
          <w:i/>
          <w:iCs/>
          <w:lang w:val="ca-ES"/>
        </w:rPr>
        <w:t>.</w:t>
      </w:r>
    </w:p>
    <w:p w14:paraId="6C0BF920" w14:textId="77777777" w:rsidR="007F3533" w:rsidRPr="00BE0996" w:rsidRDefault="007F3533" w:rsidP="00087A34">
      <w:pPr>
        <w:rPr>
          <w:sz w:val="24"/>
          <w:szCs w:val="24"/>
          <w:lang w:val="ca-ES"/>
        </w:rPr>
      </w:pPr>
    </w:p>
    <w:p w14:paraId="02375C8C" w14:textId="4C4D9C9F" w:rsidR="00763679" w:rsidRPr="00F46386" w:rsidRDefault="00763679" w:rsidP="00763679">
      <w:pPr>
        <w:autoSpaceDE w:val="0"/>
        <w:autoSpaceDN w:val="0"/>
        <w:adjustRightInd w:val="0"/>
        <w:rPr>
          <w:b/>
          <w:bCs/>
          <w:snapToGrid/>
          <w:lang w:val="ca-ES"/>
        </w:rPr>
      </w:pPr>
      <w:r w:rsidRPr="00F46386">
        <w:rPr>
          <w:snapToGrid/>
          <w:lang w:val="ca-ES"/>
        </w:rPr>
        <w:t xml:space="preserve">D’una part, </w:t>
      </w:r>
      <w:r w:rsidRPr="00F46386">
        <w:rPr>
          <w:b/>
          <w:bCs/>
          <w:snapToGrid/>
          <w:lang w:val="ca-ES"/>
        </w:rPr>
        <w:t>la Universitat Autònoma de Barcelona (E BARCELO0</w:t>
      </w:r>
      <w:r w:rsidR="00493EA1">
        <w:rPr>
          <w:b/>
          <w:bCs/>
          <w:snapToGrid/>
          <w:lang w:val="ca-ES"/>
        </w:rPr>
        <w:t>2</w:t>
      </w:r>
      <w:r w:rsidRPr="00F46386">
        <w:rPr>
          <w:b/>
          <w:bCs/>
          <w:snapToGrid/>
          <w:lang w:val="ca-ES"/>
        </w:rPr>
        <w:t>)</w:t>
      </w:r>
    </w:p>
    <w:p w14:paraId="20E60A87" w14:textId="4F69B30A" w:rsidR="00763679" w:rsidRPr="00F46386" w:rsidRDefault="00763679" w:rsidP="00706CC3">
      <w:pPr>
        <w:pBdr>
          <w:bottom w:val="single" w:sz="4" w:space="1" w:color="auto"/>
        </w:pBdr>
        <w:autoSpaceDE w:val="0"/>
        <w:autoSpaceDN w:val="0"/>
        <w:adjustRightInd w:val="0"/>
        <w:rPr>
          <w:snapToGrid/>
          <w:lang w:val="ca-ES"/>
        </w:rPr>
      </w:pPr>
      <w:r w:rsidRPr="00F46386">
        <w:rPr>
          <w:snapToGrid/>
          <w:lang w:val="ca-ES"/>
        </w:rPr>
        <w:t>Adreça: Edifici Rectorat, 08193 Bellaterra (Cerdanyola del Vallès), Espanya</w:t>
      </w:r>
    </w:p>
    <w:p w14:paraId="57ABFACE" w14:textId="77777777" w:rsidR="005722B8" w:rsidRDefault="005722B8" w:rsidP="00706CC3">
      <w:pPr>
        <w:autoSpaceDE w:val="0"/>
        <w:autoSpaceDN w:val="0"/>
        <w:adjustRightInd w:val="0"/>
        <w:jc w:val="both"/>
        <w:rPr>
          <w:snapToGrid/>
          <w:lang w:val="ca-ES"/>
        </w:rPr>
      </w:pPr>
    </w:p>
    <w:p w14:paraId="381603F7" w14:textId="6A929BFC" w:rsidR="00087A34" w:rsidRPr="00F46386" w:rsidRDefault="00763679" w:rsidP="00706CC3">
      <w:pPr>
        <w:autoSpaceDE w:val="0"/>
        <w:autoSpaceDN w:val="0"/>
        <w:adjustRightInd w:val="0"/>
        <w:jc w:val="both"/>
        <w:rPr>
          <w:lang w:val="ca-ES"/>
        </w:rPr>
      </w:pPr>
      <w:r w:rsidRPr="00F46386">
        <w:rPr>
          <w:snapToGrid/>
          <w:lang w:val="ca-ES"/>
        </w:rPr>
        <w:t>que en endavant denominem «la institució» i que, a l’efecte de la signatura d’aquest conveni,</w:t>
      </w:r>
      <w:r w:rsidR="00EF44C7">
        <w:rPr>
          <w:snapToGrid/>
          <w:lang w:val="ca-ES"/>
        </w:rPr>
        <w:t xml:space="preserve"> </w:t>
      </w:r>
      <w:r w:rsidRPr="00F46386">
        <w:rPr>
          <w:snapToGrid/>
          <w:lang w:val="ca-ES"/>
        </w:rPr>
        <w:t>està representada per Katja Schustakowitz, cap de l’Àrea de Relacions Internacionals i</w:t>
      </w:r>
      <w:r w:rsidR="00706CC3" w:rsidRPr="00F46386">
        <w:rPr>
          <w:snapToGrid/>
          <w:lang w:val="ca-ES"/>
        </w:rPr>
        <w:t xml:space="preserve"> </w:t>
      </w:r>
      <w:r w:rsidRPr="00F46386">
        <w:rPr>
          <w:snapToGrid/>
          <w:lang w:val="ca-ES"/>
        </w:rPr>
        <w:t>Coordinadora Institucional Erasmus.</w:t>
      </w:r>
    </w:p>
    <w:p w14:paraId="3FA2E68F" w14:textId="77777777" w:rsidR="00087A34" w:rsidRPr="00F46386" w:rsidRDefault="00087A34" w:rsidP="00087A34">
      <w:pPr>
        <w:rPr>
          <w:lang w:val="ca-ES"/>
        </w:rPr>
      </w:pPr>
      <w:r w:rsidRPr="00F46386">
        <w:rPr>
          <w:lang w:val="ca-ES"/>
        </w:rPr>
        <w:t xml:space="preserve">  </w:t>
      </w:r>
    </w:p>
    <w:p w14:paraId="67E15547" w14:textId="4A5538DD" w:rsidR="008D6526" w:rsidRPr="00F46386" w:rsidRDefault="008D6526" w:rsidP="008D6526">
      <w:pPr>
        <w:autoSpaceDE w:val="0"/>
        <w:autoSpaceDN w:val="0"/>
        <w:adjustRightInd w:val="0"/>
        <w:rPr>
          <w:b/>
          <w:bCs/>
          <w:snapToGrid/>
          <w:lang w:val="ca-ES"/>
        </w:rPr>
      </w:pPr>
      <w:r w:rsidRPr="00F46386">
        <w:rPr>
          <w:snapToGrid/>
          <w:lang w:val="ca-ES"/>
        </w:rPr>
        <w:t xml:space="preserve">I de l’altra, </w:t>
      </w:r>
      <w:r w:rsidR="005169F0" w:rsidRPr="005169F0">
        <w:rPr>
          <w:snapToGrid/>
          <w:highlight w:val="lightGray"/>
          <w:lang w:val="ca-ES"/>
        </w:rPr>
        <w:t>___________________________________________</w:t>
      </w:r>
    </w:p>
    <w:p w14:paraId="4A917FE6" w14:textId="1D758526" w:rsidR="008D6526" w:rsidRPr="00F46386" w:rsidRDefault="008D6526" w:rsidP="008D6526">
      <w:pPr>
        <w:autoSpaceDE w:val="0"/>
        <w:autoSpaceDN w:val="0"/>
        <w:adjustRightInd w:val="0"/>
        <w:rPr>
          <w:snapToGrid/>
          <w:lang w:val="ca-ES"/>
        </w:rPr>
      </w:pPr>
      <w:r w:rsidRPr="00F46386">
        <w:rPr>
          <w:snapToGrid/>
          <w:lang w:val="ca-ES"/>
        </w:rPr>
        <w:t xml:space="preserve">Data de naixement: </w:t>
      </w:r>
      <w:r w:rsidR="005169F0" w:rsidRPr="005169F0">
        <w:rPr>
          <w:snapToGrid/>
          <w:highlight w:val="lightGray"/>
          <w:lang w:val="ca-ES"/>
        </w:rPr>
        <w:t>____________________</w:t>
      </w:r>
      <w:r w:rsidR="00C637A1">
        <w:rPr>
          <w:snapToGrid/>
          <w:lang w:val="ca-ES"/>
        </w:rPr>
        <w:t xml:space="preserve"> </w:t>
      </w:r>
      <w:r w:rsidR="00A060B6">
        <w:rPr>
          <w:snapToGrid/>
          <w:lang w:val="ca-ES"/>
        </w:rPr>
        <w:t xml:space="preserve">         </w:t>
      </w:r>
      <w:r w:rsidRPr="00F46386">
        <w:rPr>
          <w:snapToGrid/>
          <w:lang w:val="ca-ES"/>
        </w:rPr>
        <w:t xml:space="preserve">Nacionalitat: </w:t>
      </w:r>
      <w:r w:rsidR="005169F0" w:rsidRPr="005169F0">
        <w:rPr>
          <w:snapToGrid/>
          <w:highlight w:val="lightGray"/>
          <w:lang w:val="ca-ES"/>
        </w:rPr>
        <w:t>______________________</w:t>
      </w:r>
    </w:p>
    <w:p w14:paraId="6EE44499" w14:textId="77777777" w:rsidR="005169F0" w:rsidRDefault="008D6526" w:rsidP="008D6526">
      <w:pPr>
        <w:autoSpaceDE w:val="0"/>
        <w:autoSpaceDN w:val="0"/>
        <w:adjustRightInd w:val="0"/>
        <w:rPr>
          <w:snapToGrid/>
          <w:lang w:val="ca-ES"/>
        </w:rPr>
      </w:pPr>
      <w:r w:rsidRPr="00F46386">
        <w:rPr>
          <w:snapToGrid/>
          <w:lang w:val="ca-ES"/>
        </w:rPr>
        <w:t xml:space="preserve">Adreça: </w:t>
      </w:r>
      <w:r w:rsidR="005169F0" w:rsidRPr="005169F0">
        <w:rPr>
          <w:snapToGrid/>
          <w:highlight w:val="lightGray"/>
          <w:lang w:val="ca-ES"/>
        </w:rPr>
        <w:t>______________________</w:t>
      </w:r>
    </w:p>
    <w:p w14:paraId="2CD3BECB" w14:textId="1C60F566" w:rsidR="008D6526" w:rsidRPr="00F46386" w:rsidRDefault="008D6526" w:rsidP="008D6526">
      <w:pPr>
        <w:autoSpaceDE w:val="0"/>
        <w:autoSpaceDN w:val="0"/>
        <w:adjustRightInd w:val="0"/>
        <w:rPr>
          <w:snapToGrid/>
          <w:lang w:val="ca-ES"/>
        </w:rPr>
      </w:pPr>
      <w:r w:rsidRPr="00F46386">
        <w:rPr>
          <w:snapToGrid/>
          <w:lang w:val="ca-ES"/>
        </w:rPr>
        <w:t xml:space="preserve">País: </w:t>
      </w:r>
      <w:r w:rsidR="005169F0" w:rsidRPr="005169F0">
        <w:rPr>
          <w:snapToGrid/>
          <w:highlight w:val="lightGray"/>
          <w:lang w:val="ca-ES"/>
        </w:rPr>
        <w:t>______________________</w:t>
      </w:r>
    </w:p>
    <w:p w14:paraId="524B46CA" w14:textId="43843E47" w:rsidR="008D6526" w:rsidRPr="00F46386" w:rsidRDefault="008D6526" w:rsidP="008D6526">
      <w:pPr>
        <w:autoSpaceDE w:val="0"/>
        <w:autoSpaceDN w:val="0"/>
        <w:adjustRightInd w:val="0"/>
        <w:rPr>
          <w:snapToGrid/>
          <w:lang w:val="ca-ES"/>
        </w:rPr>
      </w:pPr>
      <w:r w:rsidRPr="00F46386">
        <w:rPr>
          <w:snapToGrid/>
          <w:lang w:val="ca-ES"/>
        </w:rPr>
        <w:t>Telèfon</w:t>
      </w:r>
      <w:r w:rsidR="005169F0" w:rsidRPr="005169F0">
        <w:rPr>
          <w:snapToGrid/>
          <w:highlight w:val="lightGray"/>
          <w:lang w:val="ca-ES"/>
        </w:rPr>
        <w:t>______________________</w:t>
      </w:r>
    </w:p>
    <w:p w14:paraId="36E61A81" w14:textId="77777777" w:rsidR="005169F0" w:rsidRDefault="008D6526" w:rsidP="008D6526">
      <w:pPr>
        <w:autoSpaceDE w:val="0"/>
        <w:autoSpaceDN w:val="0"/>
        <w:adjustRightInd w:val="0"/>
        <w:rPr>
          <w:snapToGrid/>
          <w:lang w:val="ca-ES"/>
        </w:rPr>
      </w:pPr>
      <w:r w:rsidRPr="00F46386">
        <w:rPr>
          <w:snapToGrid/>
          <w:lang w:val="ca-ES"/>
        </w:rPr>
        <w:t>Adreça electrònica</w:t>
      </w:r>
      <w:r w:rsidR="005169F0" w:rsidRPr="005169F0">
        <w:rPr>
          <w:snapToGrid/>
          <w:highlight w:val="lightGray"/>
          <w:lang w:val="ca-ES"/>
        </w:rPr>
        <w:t>______________________</w:t>
      </w:r>
    </w:p>
    <w:p w14:paraId="4B102AA5" w14:textId="28C8B575" w:rsidR="008D6526" w:rsidRPr="00F46386" w:rsidRDefault="008D6526" w:rsidP="008D6526">
      <w:pPr>
        <w:autoSpaceDE w:val="0"/>
        <w:autoSpaceDN w:val="0"/>
        <w:adjustRightInd w:val="0"/>
        <w:rPr>
          <w:snapToGrid/>
          <w:lang w:val="ca-ES"/>
        </w:rPr>
      </w:pPr>
      <w:r w:rsidRPr="00F46386">
        <w:rPr>
          <w:snapToGrid/>
          <w:lang w:val="ca-ES"/>
        </w:rPr>
        <w:t>Curs acadèmic: 202</w:t>
      </w:r>
      <w:r w:rsidR="00C637A1">
        <w:rPr>
          <w:snapToGrid/>
          <w:lang w:val="ca-ES"/>
        </w:rPr>
        <w:t>2</w:t>
      </w:r>
      <w:r w:rsidRPr="00F46386">
        <w:rPr>
          <w:snapToGrid/>
          <w:lang w:val="ca-ES"/>
        </w:rPr>
        <w:t>/202</w:t>
      </w:r>
      <w:r w:rsidR="00C637A1">
        <w:rPr>
          <w:snapToGrid/>
          <w:lang w:val="ca-ES"/>
        </w:rPr>
        <w:t>3</w:t>
      </w:r>
    </w:p>
    <w:p w14:paraId="4640D88D" w14:textId="5860F0BF" w:rsidR="008D6526" w:rsidRDefault="008D6526" w:rsidP="008D6526">
      <w:pPr>
        <w:autoSpaceDE w:val="0"/>
        <w:autoSpaceDN w:val="0"/>
        <w:adjustRightInd w:val="0"/>
        <w:rPr>
          <w:snapToGrid/>
          <w:lang w:val="ca-ES"/>
        </w:rPr>
      </w:pPr>
      <w:r w:rsidRPr="00F46386">
        <w:rPr>
          <w:snapToGrid/>
          <w:lang w:val="ca-ES"/>
        </w:rPr>
        <w:t xml:space="preserve">Cicle d’estudis: </w:t>
      </w:r>
      <w:r w:rsidR="005169F0">
        <w:rPr>
          <w:snapToGrid/>
          <w:lang w:val="ca-ES"/>
        </w:rPr>
        <w:t>Tercer cicle</w:t>
      </w:r>
    </w:p>
    <w:p w14:paraId="1A00B092" w14:textId="4F21FF14" w:rsidR="00860F7A" w:rsidRPr="00F46386" w:rsidRDefault="00860F7A" w:rsidP="008D6526">
      <w:pPr>
        <w:autoSpaceDE w:val="0"/>
        <w:autoSpaceDN w:val="0"/>
        <w:adjustRightInd w:val="0"/>
        <w:rPr>
          <w:snapToGrid/>
          <w:lang w:val="ca-ES"/>
        </w:rPr>
      </w:pPr>
      <w:r>
        <w:rPr>
          <w:snapToGrid/>
          <w:lang w:val="ca-ES"/>
        </w:rPr>
        <w:t xml:space="preserve">Programa de Doctorat: </w:t>
      </w:r>
      <w:r w:rsidRPr="005169F0">
        <w:rPr>
          <w:snapToGrid/>
          <w:highlight w:val="lightGray"/>
          <w:lang w:val="ca-ES"/>
        </w:rPr>
        <w:t>______________________</w:t>
      </w:r>
    </w:p>
    <w:p w14:paraId="40831010" w14:textId="77777777" w:rsidR="005169F0" w:rsidRDefault="008D6526" w:rsidP="008D6526">
      <w:pPr>
        <w:autoSpaceDE w:val="0"/>
        <w:autoSpaceDN w:val="0"/>
        <w:adjustRightInd w:val="0"/>
        <w:rPr>
          <w:snapToGrid/>
          <w:lang w:val="ca-ES"/>
        </w:rPr>
      </w:pPr>
      <w:r w:rsidRPr="00F46386">
        <w:rPr>
          <w:snapToGrid/>
          <w:lang w:val="ca-ES"/>
        </w:rPr>
        <w:t xml:space="preserve">Àrea d’estudis: </w:t>
      </w:r>
      <w:r w:rsidR="005169F0" w:rsidRPr="005169F0">
        <w:rPr>
          <w:snapToGrid/>
          <w:highlight w:val="lightGray"/>
          <w:lang w:val="ca-ES"/>
        </w:rPr>
        <w:t>______________________</w:t>
      </w:r>
    </w:p>
    <w:p w14:paraId="34F65CDC" w14:textId="48F7078E" w:rsidR="008D6526" w:rsidRPr="00F46386" w:rsidRDefault="008D6526" w:rsidP="008D6526">
      <w:pPr>
        <w:autoSpaceDE w:val="0"/>
        <w:autoSpaceDN w:val="0"/>
        <w:adjustRightInd w:val="0"/>
        <w:rPr>
          <w:snapToGrid/>
          <w:lang w:val="ca-ES"/>
        </w:rPr>
      </w:pPr>
      <w:r w:rsidRPr="00F46386">
        <w:rPr>
          <w:snapToGrid/>
          <w:lang w:val="ca-ES"/>
        </w:rPr>
        <w:t>Codi</w:t>
      </w:r>
      <w:r w:rsidR="005169F0">
        <w:rPr>
          <w:snapToGrid/>
          <w:lang w:val="ca-ES"/>
        </w:rPr>
        <w:t xml:space="preserve"> ISCED</w:t>
      </w:r>
      <w:r w:rsidRPr="00F46386">
        <w:rPr>
          <w:snapToGrid/>
          <w:lang w:val="ca-ES"/>
        </w:rPr>
        <w:t xml:space="preserve">: </w:t>
      </w:r>
      <w:r w:rsidR="005169F0" w:rsidRPr="005169F0">
        <w:rPr>
          <w:snapToGrid/>
          <w:highlight w:val="lightGray"/>
          <w:lang w:val="ca-ES"/>
        </w:rPr>
        <w:t>______________________</w:t>
      </w:r>
    </w:p>
    <w:p w14:paraId="6A554002" w14:textId="6B5D59B2" w:rsidR="008D6526" w:rsidRPr="00F46386" w:rsidRDefault="008D6526" w:rsidP="008D6526">
      <w:pPr>
        <w:autoSpaceDE w:val="0"/>
        <w:autoSpaceDN w:val="0"/>
        <w:adjustRightInd w:val="0"/>
        <w:rPr>
          <w:snapToGrid/>
          <w:lang w:val="ca-ES"/>
        </w:rPr>
      </w:pPr>
      <w:r w:rsidRPr="00F46386">
        <w:rPr>
          <w:snapToGrid/>
          <w:lang w:val="ca-ES"/>
        </w:rPr>
        <w:t xml:space="preserve">Nombre d’anys d’educació superior completats: </w:t>
      </w:r>
      <w:r w:rsidR="005169F0" w:rsidRPr="005169F0">
        <w:rPr>
          <w:snapToGrid/>
          <w:highlight w:val="lightGray"/>
          <w:lang w:val="ca-ES"/>
        </w:rPr>
        <w:t>______________________</w:t>
      </w:r>
    </w:p>
    <w:p w14:paraId="0A9834E2" w14:textId="63856FA1" w:rsidR="00087A34" w:rsidRPr="005722B8" w:rsidRDefault="008D6526" w:rsidP="008D6526">
      <w:pPr>
        <w:rPr>
          <w:b/>
          <w:bCs/>
          <w:lang w:val="ca-ES"/>
        </w:rPr>
      </w:pPr>
      <w:r w:rsidRPr="005722B8">
        <w:rPr>
          <w:b/>
          <w:bCs/>
          <w:snapToGrid/>
          <w:lang w:val="ca-ES"/>
        </w:rPr>
        <w:t>Estudiant amb una ajuda financera de fons de la UE</w:t>
      </w:r>
    </w:p>
    <w:p w14:paraId="0C318431" w14:textId="77777777" w:rsidR="00087A34" w:rsidRPr="00F46386" w:rsidRDefault="00087A34" w:rsidP="00087A34">
      <w:pPr>
        <w:rPr>
          <w:snapToGrid/>
          <w:lang w:val="ca-ES"/>
        </w:rPr>
      </w:pPr>
      <w:r w:rsidRPr="00F46386">
        <w:rPr>
          <w:noProof/>
          <w:snapToGrid/>
          <w:lang w:val="ca-ES" w:eastAsia="es-ES"/>
        </w:rPr>
        <mc:AlternateContent>
          <mc:Choice Requires="wps">
            <w:drawing>
              <wp:anchor distT="0" distB="0" distL="114300" distR="114300" simplePos="0" relativeHeight="251660288" behindDoc="0" locked="0" layoutInCell="1" allowOverlap="1" wp14:anchorId="60D47C22" wp14:editId="5DBE2999">
                <wp:simplePos x="0" y="0"/>
                <wp:positionH relativeFrom="column">
                  <wp:posOffset>-1634</wp:posOffset>
                </wp:positionH>
                <wp:positionV relativeFrom="paragraph">
                  <wp:posOffset>98879</wp:posOffset>
                </wp:positionV>
                <wp:extent cx="6112329" cy="733246"/>
                <wp:effectExtent l="0" t="0" r="222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329" cy="733246"/>
                        </a:xfrm>
                        <a:prstGeom prst="rect">
                          <a:avLst/>
                        </a:prstGeom>
                        <a:solidFill>
                          <a:srgbClr val="FFFFFF"/>
                        </a:solidFill>
                        <a:ln w="9525">
                          <a:solidFill>
                            <a:srgbClr val="000000"/>
                          </a:solidFill>
                          <a:miter lim="800000"/>
                          <a:headEnd/>
                          <a:tailEnd/>
                        </a:ln>
                      </wps:spPr>
                      <wps:txbx>
                        <w:txbxContent>
                          <w:p w14:paraId="5CC6BBAD" w14:textId="25ED2EE0" w:rsidR="00087A34" w:rsidRPr="005169F0" w:rsidRDefault="00B516C4" w:rsidP="00087A34">
                            <w:pPr>
                              <w:rPr>
                                <w:sz w:val="24"/>
                                <w:szCs w:val="24"/>
                                <w:highlight w:val="lightGray"/>
                                <w:lang w:val="es-ES"/>
                              </w:rPr>
                            </w:pPr>
                            <w:r w:rsidRPr="005169F0">
                              <w:rPr>
                                <w:rFonts w:ascii="TimesNewRomanPSMT" w:hAnsi="TimesNewRomanPSMT" w:cs="TimesNewRomanPSMT"/>
                                <w:snapToGrid/>
                                <w:highlight w:val="lightGray"/>
                                <w:lang w:val="ca-ES"/>
                              </w:rPr>
                              <w:t>Compte bancari</w:t>
                            </w:r>
                            <w:r w:rsidR="00087A34" w:rsidRPr="005169F0">
                              <w:rPr>
                                <w:sz w:val="24"/>
                                <w:szCs w:val="24"/>
                                <w:highlight w:val="lightGray"/>
                                <w:lang w:val="es-ES"/>
                              </w:rPr>
                              <w:t>:</w:t>
                            </w:r>
                            <w:r w:rsidR="00024DF1" w:rsidRPr="005169F0">
                              <w:rPr>
                                <w:sz w:val="24"/>
                                <w:szCs w:val="24"/>
                                <w:highlight w:val="lightGray"/>
                                <w:lang w:val="es-ES"/>
                              </w:rPr>
                              <w:t>……………………………………………</w:t>
                            </w:r>
                            <w:r w:rsidR="0001755D" w:rsidRPr="005169F0">
                              <w:rPr>
                                <w:sz w:val="24"/>
                                <w:szCs w:val="24"/>
                                <w:highlight w:val="lightGray"/>
                                <w:lang w:val="es-ES"/>
                              </w:rPr>
                              <w:t>…………………………………</w:t>
                            </w:r>
                            <w:r w:rsidR="00DC7E99" w:rsidRPr="005169F0">
                              <w:rPr>
                                <w:sz w:val="24"/>
                                <w:szCs w:val="24"/>
                                <w:highlight w:val="lightGray"/>
                                <w:lang w:val="es-ES"/>
                              </w:rPr>
                              <w:t>……….</w:t>
                            </w:r>
                          </w:p>
                          <w:p w14:paraId="5FD49E90" w14:textId="4AB4CB10" w:rsidR="00FF15DC" w:rsidRPr="005169F0" w:rsidRDefault="00FF15DC" w:rsidP="00087A34">
                            <w:pPr>
                              <w:rPr>
                                <w:rFonts w:ascii="TimesNewRomanPSMT" w:hAnsi="TimesNewRomanPSMT" w:cs="TimesNewRomanPSMT"/>
                                <w:snapToGrid/>
                                <w:highlight w:val="lightGray"/>
                                <w:lang w:val="ca-ES"/>
                              </w:rPr>
                            </w:pPr>
                            <w:r w:rsidRPr="005169F0">
                              <w:rPr>
                                <w:rFonts w:ascii="TimesNewRomanPSMT" w:hAnsi="TimesNewRomanPSMT" w:cs="TimesNewRomanPSMT"/>
                                <w:snapToGrid/>
                                <w:highlight w:val="lightGray"/>
                                <w:lang w:val="ca-ES"/>
                              </w:rPr>
                              <w:t>Titular del compte bancari (si és diferent de l’estudiant):</w:t>
                            </w:r>
                            <w:r w:rsidR="00024DF1" w:rsidRPr="005169F0">
                              <w:rPr>
                                <w:rFonts w:ascii="TimesNewRomanPSMT" w:hAnsi="TimesNewRomanPSMT" w:cs="TimesNewRomanPSMT"/>
                                <w:snapToGrid/>
                                <w:highlight w:val="lightGray"/>
                                <w:lang w:val="ca-ES"/>
                              </w:rPr>
                              <w:t>...................................................................................</w:t>
                            </w:r>
                            <w:r w:rsidR="00DC7E99" w:rsidRPr="005169F0">
                              <w:rPr>
                                <w:rFonts w:ascii="TimesNewRomanPSMT" w:hAnsi="TimesNewRomanPSMT" w:cs="TimesNewRomanPSMT"/>
                                <w:snapToGrid/>
                                <w:highlight w:val="lightGray"/>
                                <w:lang w:val="ca-ES"/>
                              </w:rPr>
                              <w:t>.............</w:t>
                            </w:r>
                          </w:p>
                          <w:p w14:paraId="518B727F" w14:textId="47C52AC3" w:rsidR="00FF15DC" w:rsidRPr="005169F0" w:rsidRDefault="00FF15DC" w:rsidP="00087A34">
                            <w:pPr>
                              <w:rPr>
                                <w:sz w:val="24"/>
                                <w:szCs w:val="24"/>
                                <w:highlight w:val="lightGray"/>
                                <w:lang w:val="es-ES"/>
                              </w:rPr>
                            </w:pPr>
                            <w:r w:rsidRPr="005169F0">
                              <w:rPr>
                                <w:rFonts w:ascii="TimesNewRomanPSMT" w:hAnsi="TimesNewRomanPSMT" w:cs="TimesNewRomanPSMT"/>
                                <w:snapToGrid/>
                                <w:highlight w:val="lightGray"/>
                                <w:lang w:val="ca-ES"/>
                              </w:rPr>
                              <w:t>Nom del banc</w:t>
                            </w:r>
                            <w:r w:rsidR="00087A34" w:rsidRPr="005169F0">
                              <w:rPr>
                                <w:sz w:val="24"/>
                                <w:szCs w:val="24"/>
                                <w:highlight w:val="lightGray"/>
                                <w:lang w:val="es-ES"/>
                              </w:rPr>
                              <w:t>:</w:t>
                            </w:r>
                            <w:r w:rsidR="00024DF1" w:rsidRPr="005169F0">
                              <w:rPr>
                                <w:sz w:val="24"/>
                                <w:szCs w:val="24"/>
                                <w:highlight w:val="lightGray"/>
                                <w:lang w:val="es-ES"/>
                              </w:rPr>
                              <w:t>………………………………………………………………………………</w:t>
                            </w:r>
                            <w:r w:rsidR="00287471" w:rsidRPr="005169F0">
                              <w:rPr>
                                <w:sz w:val="24"/>
                                <w:szCs w:val="24"/>
                                <w:highlight w:val="lightGray"/>
                                <w:lang w:val="es-ES"/>
                              </w:rPr>
                              <w:t>…</w:t>
                            </w:r>
                            <w:r w:rsidR="00DC7E99" w:rsidRPr="005169F0">
                              <w:rPr>
                                <w:sz w:val="24"/>
                                <w:szCs w:val="24"/>
                                <w:highlight w:val="lightGray"/>
                                <w:lang w:val="es-ES"/>
                              </w:rPr>
                              <w:t>……...</w:t>
                            </w:r>
                          </w:p>
                          <w:p w14:paraId="35EDB7D4" w14:textId="2B0947C0" w:rsidR="00087A34" w:rsidRPr="00685035" w:rsidRDefault="00087A34" w:rsidP="00087A34">
                            <w:pPr>
                              <w:rPr>
                                <w:rFonts w:ascii="TimesNewRomanPSMT" w:hAnsi="TimesNewRomanPSMT" w:cs="TimesNewRomanPSMT"/>
                                <w:snapToGrid/>
                                <w:lang w:val="ca-ES"/>
                              </w:rPr>
                            </w:pPr>
                            <w:r w:rsidRPr="005169F0">
                              <w:rPr>
                                <w:rFonts w:ascii="TimesNewRomanPSMT" w:hAnsi="TimesNewRomanPSMT" w:cs="TimesNewRomanPSMT"/>
                                <w:snapToGrid/>
                                <w:highlight w:val="lightGray"/>
                                <w:lang w:val="ca-ES"/>
                              </w:rPr>
                              <w:t>C</w:t>
                            </w:r>
                            <w:r w:rsidR="00FF15DC" w:rsidRPr="005169F0">
                              <w:rPr>
                                <w:rFonts w:ascii="TimesNewRomanPSMT" w:hAnsi="TimesNewRomanPSMT" w:cs="TimesNewRomanPSMT"/>
                                <w:snapToGrid/>
                                <w:highlight w:val="lightGray"/>
                                <w:lang w:val="ca-ES"/>
                              </w:rPr>
                              <w:t>o</w:t>
                            </w:r>
                            <w:r w:rsidRPr="005169F0">
                              <w:rPr>
                                <w:rFonts w:ascii="TimesNewRomanPSMT" w:hAnsi="TimesNewRomanPSMT" w:cs="TimesNewRomanPSMT"/>
                                <w:snapToGrid/>
                                <w:highlight w:val="lightGray"/>
                                <w:lang w:val="ca-ES"/>
                              </w:rPr>
                              <w:t>di IBAN:</w:t>
                            </w:r>
                            <w:r w:rsidR="000119B6" w:rsidRPr="005169F0">
                              <w:rPr>
                                <w:rFonts w:ascii="TimesNewRomanPSMT" w:hAnsi="TimesNewRomanPSMT" w:cs="TimesNewRomanPSMT"/>
                                <w:snapToGrid/>
                                <w:highlight w:val="lightGray"/>
                                <w:lang w:val="ca-ES"/>
                              </w:rPr>
                              <w:t>..........................................................................................................................................................</w:t>
                            </w:r>
                            <w:r w:rsidR="00DC7E99" w:rsidRPr="005169F0">
                              <w:rPr>
                                <w:rFonts w:ascii="TimesNewRomanPSMT" w:hAnsi="TimesNewRomanPSMT" w:cs="TimesNewRomanPSMT"/>
                                <w:snapToGrid/>
                                <w:highlight w:val="lightGray"/>
                                <w:lang w:val="ca-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7C22" id="_x0000_t202" coordsize="21600,21600" o:spt="202" path="m,l,21600r21600,l21600,xe">
                <v:stroke joinstyle="miter"/>
                <v:path gradientshapeok="t" o:connecttype="rect"/>
              </v:shapetype>
              <v:shape id="Text Box 3" o:spid="_x0000_s1026" type="#_x0000_t202" style="position:absolute;margin-left:-.15pt;margin-top:7.8pt;width:481.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">
                <v:textbox>
                  <w:txbxContent>
                    <w:p w14:paraId="5CC6BBAD" w14:textId="25ED2EE0" w:rsidR="00087A34" w:rsidRPr="005169F0" w:rsidRDefault="00B516C4" w:rsidP="00087A34">
                      <w:pPr>
                        <w:rPr>
                          <w:sz w:val="24"/>
                          <w:szCs w:val="24"/>
                          <w:highlight w:val="lightGray"/>
                          <w:lang w:val="es-ES"/>
                        </w:rPr>
                      </w:pPr>
                      <w:r w:rsidRPr="005169F0">
                        <w:rPr>
                          <w:rFonts w:ascii="TimesNewRomanPSMT" w:hAnsi="TimesNewRomanPSMT" w:cs="TimesNewRomanPSMT"/>
                          <w:snapToGrid/>
                          <w:highlight w:val="lightGray"/>
                          <w:lang w:val="ca-ES"/>
                        </w:rPr>
                        <w:t>Compte bancari</w:t>
                      </w:r>
                      <w:r w:rsidR="00087A34" w:rsidRPr="005169F0">
                        <w:rPr>
                          <w:sz w:val="24"/>
                          <w:szCs w:val="24"/>
                          <w:highlight w:val="lightGray"/>
                          <w:lang w:val="es-ES"/>
                        </w:rPr>
                        <w:t>:</w:t>
                      </w:r>
                      <w:r w:rsidR="00024DF1" w:rsidRPr="005169F0">
                        <w:rPr>
                          <w:sz w:val="24"/>
                          <w:szCs w:val="24"/>
                          <w:highlight w:val="lightGray"/>
                          <w:lang w:val="es-ES"/>
                        </w:rPr>
                        <w:t>……………………………………………</w:t>
                      </w:r>
                      <w:r w:rsidR="0001755D" w:rsidRPr="005169F0">
                        <w:rPr>
                          <w:sz w:val="24"/>
                          <w:szCs w:val="24"/>
                          <w:highlight w:val="lightGray"/>
                          <w:lang w:val="es-ES"/>
                        </w:rPr>
                        <w:t>…………………………………</w:t>
                      </w:r>
                      <w:r w:rsidR="00DC7E99" w:rsidRPr="005169F0">
                        <w:rPr>
                          <w:sz w:val="24"/>
                          <w:szCs w:val="24"/>
                          <w:highlight w:val="lightGray"/>
                          <w:lang w:val="es-ES"/>
                        </w:rPr>
                        <w:t>……….</w:t>
                      </w:r>
                    </w:p>
                    <w:p w14:paraId="5FD49E90" w14:textId="4AB4CB10" w:rsidR="00FF15DC" w:rsidRPr="005169F0" w:rsidRDefault="00FF15DC" w:rsidP="00087A34">
                      <w:pPr>
                        <w:rPr>
                          <w:rFonts w:ascii="TimesNewRomanPSMT" w:hAnsi="TimesNewRomanPSMT" w:cs="TimesNewRomanPSMT"/>
                          <w:snapToGrid/>
                          <w:highlight w:val="lightGray"/>
                          <w:lang w:val="ca-ES"/>
                        </w:rPr>
                      </w:pPr>
                      <w:r w:rsidRPr="005169F0">
                        <w:rPr>
                          <w:rFonts w:ascii="TimesNewRomanPSMT" w:hAnsi="TimesNewRomanPSMT" w:cs="TimesNewRomanPSMT"/>
                          <w:snapToGrid/>
                          <w:highlight w:val="lightGray"/>
                          <w:lang w:val="ca-ES"/>
                        </w:rPr>
                        <w:t>Titular del compte bancari (si és diferent de l’estudiant):</w:t>
                      </w:r>
                      <w:r w:rsidR="00024DF1" w:rsidRPr="005169F0">
                        <w:rPr>
                          <w:rFonts w:ascii="TimesNewRomanPSMT" w:hAnsi="TimesNewRomanPSMT" w:cs="TimesNewRomanPSMT"/>
                          <w:snapToGrid/>
                          <w:highlight w:val="lightGray"/>
                          <w:lang w:val="ca-ES"/>
                        </w:rPr>
                        <w:t>...................................................................................</w:t>
                      </w:r>
                      <w:r w:rsidR="00DC7E99" w:rsidRPr="005169F0">
                        <w:rPr>
                          <w:rFonts w:ascii="TimesNewRomanPSMT" w:hAnsi="TimesNewRomanPSMT" w:cs="TimesNewRomanPSMT"/>
                          <w:snapToGrid/>
                          <w:highlight w:val="lightGray"/>
                          <w:lang w:val="ca-ES"/>
                        </w:rPr>
                        <w:t>.............</w:t>
                      </w:r>
                    </w:p>
                    <w:p w14:paraId="518B727F" w14:textId="47C52AC3" w:rsidR="00FF15DC" w:rsidRPr="005169F0" w:rsidRDefault="00FF15DC" w:rsidP="00087A34">
                      <w:pPr>
                        <w:rPr>
                          <w:sz w:val="24"/>
                          <w:szCs w:val="24"/>
                          <w:highlight w:val="lightGray"/>
                          <w:lang w:val="es-ES"/>
                        </w:rPr>
                      </w:pPr>
                      <w:r w:rsidRPr="005169F0">
                        <w:rPr>
                          <w:rFonts w:ascii="TimesNewRomanPSMT" w:hAnsi="TimesNewRomanPSMT" w:cs="TimesNewRomanPSMT"/>
                          <w:snapToGrid/>
                          <w:highlight w:val="lightGray"/>
                          <w:lang w:val="ca-ES"/>
                        </w:rPr>
                        <w:t>Nom del banc</w:t>
                      </w:r>
                      <w:r w:rsidR="00087A34" w:rsidRPr="005169F0">
                        <w:rPr>
                          <w:sz w:val="24"/>
                          <w:szCs w:val="24"/>
                          <w:highlight w:val="lightGray"/>
                          <w:lang w:val="es-ES"/>
                        </w:rPr>
                        <w:t>:</w:t>
                      </w:r>
                      <w:r w:rsidR="00024DF1" w:rsidRPr="005169F0">
                        <w:rPr>
                          <w:sz w:val="24"/>
                          <w:szCs w:val="24"/>
                          <w:highlight w:val="lightGray"/>
                          <w:lang w:val="es-ES"/>
                        </w:rPr>
                        <w:t>………………………………………………………………………………</w:t>
                      </w:r>
                      <w:r w:rsidR="00287471" w:rsidRPr="005169F0">
                        <w:rPr>
                          <w:sz w:val="24"/>
                          <w:szCs w:val="24"/>
                          <w:highlight w:val="lightGray"/>
                          <w:lang w:val="es-ES"/>
                        </w:rPr>
                        <w:t>…</w:t>
                      </w:r>
                      <w:r w:rsidR="00DC7E99" w:rsidRPr="005169F0">
                        <w:rPr>
                          <w:sz w:val="24"/>
                          <w:szCs w:val="24"/>
                          <w:highlight w:val="lightGray"/>
                          <w:lang w:val="es-ES"/>
                        </w:rPr>
                        <w:t>……...</w:t>
                      </w:r>
                    </w:p>
                    <w:p w14:paraId="35EDB7D4" w14:textId="2B0947C0" w:rsidR="00087A34" w:rsidRPr="00685035" w:rsidRDefault="00087A34" w:rsidP="00087A34">
                      <w:pPr>
                        <w:rPr>
                          <w:rFonts w:ascii="TimesNewRomanPSMT" w:hAnsi="TimesNewRomanPSMT" w:cs="TimesNewRomanPSMT"/>
                          <w:snapToGrid/>
                          <w:lang w:val="ca-ES"/>
                        </w:rPr>
                      </w:pPr>
                      <w:r w:rsidRPr="005169F0">
                        <w:rPr>
                          <w:rFonts w:ascii="TimesNewRomanPSMT" w:hAnsi="TimesNewRomanPSMT" w:cs="TimesNewRomanPSMT"/>
                          <w:snapToGrid/>
                          <w:highlight w:val="lightGray"/>
                          <w:lang w:val="ca-ES"/>
                        </w:rPr>
                        <w:t>C</w:t>
                      </w:r>
                      <w:r w:rsidR="00FF15DC" w:rsidRPr="005169F0">
                        <w:rPr>
                          <w:rFonts w:ascii="TimesNewRomanPSMT" w:hAnsi="TimesNewRomanPSMT" w:cs="TimesNewRomanPSMT"/>
                          <w:snapToGrid/>
                          <w:highlight w:val="lightGray"/>
                          <w:lang w:val="ca-ES"/>
                        </w:rPr>
                        <w:t>o</w:t>
                      </w:r>
                      <w:r w:rsidRPr="005169F0">
                        <w:rPr>
                          <w:rFonts w:ascii="TimesNewRomanPSMT" w:hAnsi="TimesNewRomanPSMT" w:cs="TimesNewRomanPSMT"/>
                          <w:snapToGrid/>
                          <w:highlight w:val="lightGray"/>
                          <w:lang w:val="ca-ES"/>
                        </w:rPr>
                        <w:t>di IBAN:</w:t>
                      </w:r>
                      <w:r w:rsidR="000119B6" w:rsidRPr="005169F0">
                        <w:rPr>
                          <w:rFonts w:ascii="TimesNewRomanPSMT" w:hAnsi="TimesNewRomanPSMT" w:cs="TimesNewRomanPSMT"/>
                          <w:snapToGrid/>
                          <w:highlight w:val="lightGray"/>
                          <w:lang w:val="ca-ES"/>
                        </w:rPr>
                        <w:t>..........................................................................................................................................................</w:t>
                      </w:r>
                      <w:r w:rsidR="00DC7E99" w:rsidRPr="005169F0">
                        <w:rPr>
                          <w:rFonts w:ascii="TimesNewRomanPSMT" w:hAnsi="TimesNewRomanPSMT" w:cs="TimesNewRomanPSMT"/>
                          <w:snapToGrid/>
                          <w:highlight w:val="lightGray"/>
                          <w:lang w:val="ca-ES"/>
                        </w:rPr>
                        <w:t>............</w:t>
                      </w:r>
                    </w:p>
                  </w:txbxContent>
                </v:textbox>
              </v:shape>
            </w:pict>
          </mc:Fallback>
        </mc:AlternateContent>
      </w:r>
    </w:p>
    <w:p w14:paraId="62A90738" w14:textId="77777777" w:rsidR="00087A34" w:rsidRPr="00F46386" w:rsidRDefault="00087A34" w:rsidP="00087A34">
      <w:pPr>
        <w:rPr>
          <w:snapToGrid/>
          <w:lang w:val="ca-ES"/>
        </w:rPr>
      </w:pPr>
    </w:p>
    <w:p w14:paraId="0986CAC3" w14:textId="77777777" w:rsidR="00087A34" w:rsidRPr="00F46386" w:rsidRDefault="00087A34" w:rsidP="00087A34">
      <w:pPr>
        <w:rPr>
          <w:snapToGrid/>
          <w:lang w:val="ca-ES"/>
        </w:rPr>
      </w:pPr>
    </w:p>
    <w:p w14:paraId="131D3F09" w14:textId="77777777" w:rsidR="00087A34" w:rsidRPr="00F46386" w:rsidRDefault="00087A34" w:rsidP="00087A34">
      <w:pPr>
        <w:rPr>
          <w:lang w:val="ca-ES"/>
        </w:rPr>
      </w:pPr>
      <w:r w:rsidRPr="00F46386">
        <w:rPr>
          <w:snapToGrid/>
          <w:lang w:val="ca-ES"/>
        </w:rPr>
        <w:t xml:space="preserve"> </w:t>
      </w:r>
    </w:p>
    <w:p w14:paraId="6407E57A" w14:textId="77777777" w:rsidR="00087A34" w:rsidRPr="00F46386" w:rsidRDefault="00087A34" w:rsidP="00087A34">
      <w:pPr>
        <w:rPr>
          <w:lang w:val="ca-ES"/>
        </w:rPr>
      </w:pPr>
    </w:p>
    <w:p w14:paraId="1DFB75C7" w14:textId="63A4F984" w:rsidR="00087A34" w:rsidRPr="00F46386" w:rsidRDefault="00087A34" w:rsidP="00087A34">
      <w:pPr>
        <w:jc w:val="both"/>
        <w:rPr>
          <w:lang w:val="ca-ES"/>
        </w:rPr>
      </w:pPr>
    </w:p>
    <w:p w14:paraId="527C69AC" w14:textId="2959BBDE" w:rsidR="00685035" w:rsidRPr="00F46386" w:rsidRDefault="00685035" w:rsidP="00685035">
      <w:pPr>
        <w:autoSpaceDE w:val="0"/>
        <w:autoSpaceDN w:val="0"/>
        <w:adjustRightInd w:val="0"/>
        <w:rPr>
          <w:snapToGrid/>
          <w:lang w:val="ca-ES"/>
        </w:rPr>
      </w:pPr>
      <w:r w:rsidRPr="00F46386">
        <w:rPr>
          <w:snapToGrid/>
          <w:lang w:val="ca-ES"/>
        </w:rPr>
        <w:t>que en endavant denominem «el participant».</w:t>
      </w:r>
    </w:p>
    <w:p w14:paraId="72890817" w14:textId="77777777" w:rsidR="00685035" w:rsidRPr="00F46386" w:rsidRDefault="00685035" w:rsidP="00685035">
      <w:pPr>
        <w:autoSpaceDE w:val="0"/>
        <w:autoSpaceDN w:val="0"/>
        <w:adjustRightInd w:val="0"/>
        <w:rPr>
          <w:snapToGrid/>
          <w:lang w:val="ca-ES"/>
        </w:rPr>
      </w:pPr>
    </w:p>
    <w:p w14:paraId="4B0531C4" w14:textId="3AEA9CAE" w:rsidR="00685035" w:rsidRPr="00F46386" w:rsidRDefault="00685035" w:rsidP="0079342F">
      <w:pPr>
        <w:autoSpaceDE w:val="0"/>
        <w:autoSpaceDN w:val="0"/>
        <w:adjustRightInd w:val="0"/>
        <w:jc w:val="both"/>
        <w:rPr>
          <w:lang w:val="ca-ES"/>
        </w:rPr>
      </w:pPr>
      <w:r w:rsidRPr="00F46386">
        <w:rPr>
          <w:snapToGrid/>
          <w:lang w:val="ca-ES"/>
        </w:rPr>
        <w:t>Ambdues parts han acordat les condicions particulars i els annexos que s’esmenten a</w:t>
      </w:r>
      <w:r w:rsidR="0079342F" w:rsidRPr="00F46386">
        <w:rPr>
          <w:snapToGrid/>
          <w:lang w:val="ca-ES"/>
        </w:rPr>
        <w:t xml:space="preserve"> </w:t>
      </w:r>
      <w:r w:rsidRPr="00F46386">
        <w:rPr>
          <w:snapToGrid/>
          <w:lang w:val="ca-ES"/>
        </w:rPr>
        <w:t>continuació, que formen una part integrant d’aquest conveni («el conveni»):</w:t>
      </w:r>
    </w:p>
    <w:p w14:paraId="0A2139E7" w14:textId="77777777" w:rsidR="00685035" w:rsidRPr="00F46386" w:rsidRDefault="00685035" w:rsidP="00087A34">
      <w:pPr>
        <w:jc w:val="both"/>
        <w:rPr>
          <w:lang w:val="ca-ES"/>
        </w:rPr>
      </w:pPr>
    </w:p>
    <w:p w14:paraId="05235D2C" w14:textId="1D1D48D2" w:rsidR="0079342F" w:rsidRPr="00F46386" w:rsidRDefault="0079342F" w:rsidP="0079342F">
      <w:pPr>
        <w:autoSpaceDE w:val="0"/>
        <w:autoSpaceDN w:val="0"/>
        <w:adjustRightInd w:val="0"/>
        <w:jc w:val="both"/>
        <w:rPr>
          <w:snapToGrid/>
          <w:lang w:val="ca-ES"/>
        </w:rPr>
      </w:pPr>
      <w:r w:rsidRPr="00F46386">
        <w:rPr>
          <w:snapToGrid/>
          <w:lang w:val="ca-ES"/>
        </w:rPr>
        <w:t>Annex I. Acord d’aprenentatge (</w:t>
      </w:r>
      <w:proofErr w:type="spellStart"/>
      <w:r w:rsidRPr="00F46386">
        <w:rPr>
          <w:snapToGrid/>
          <w:lang w:val="ca-ES"/>
        </w:rPr>
        <w:t>Learning</w:t>
      </w:r>
      <w:proofErr w:type="spellEnd"/>
      <w:r w:rsidRPr="00F46386">
        <w:rPr>
          <w:snapToGrid/>
          <w:lang w:val="ca-ES"/>
        </w:rPr>
        <w:t xml:space="preserve"> </w:t>
      </w:r>
      <w:proofErr w:type="spellStart"/>
      <w:r w:rsidRPr="00F46386">
        <w:rPr>
          <w:snapToGrid/>
          <w:lang w:val="ca-ES"/>
        </w:rPr>
        <w:t>agreement</w:t>
      </w:r>
      <w:proofErr w:type="spellEnd"/>
      <w:r w:rsidRPr="00F46386">
        <w:rPr>
          <w:snapToGrid/>
          <w:lang w:val="ca-ES"/>
        </w:rPr>
        <w:t>) Erasmus+ per a la mobilitat per a estudis</w:t>
      </w:r>
    </w:p>
    <w:p w14:paraId="3D5C656C" w14:textId="77777777" w:rsidR="00516D64" w:rsidRPr="00F46386" w:rsidRDefault="0079342F" w:rsidP="00516D64">
      <w:pPr>
        <w:jc w:val="both"/>
        <w:rPr>
          <w:lang w:val="ca-ES"/>
        </w:rPr>
      </w:pPr>
      <w:r w:rsidRPr="00F46386">
        <w:rPr>
          <w:snapToGrid/>
          <w:lang w:val="ca-ES"/>
        </w:rPr>
        <w:t>Annex II. Condicions gen</w:t>
      </w:r>
    </w:p>
    <w:p w14:paraId="1CABBA73" w14:textId="77777777" w:rsidR="00516D64" w:rsidRPr="00F46386" w:rsidRDefault="00516D64" w:rsidP="00516D64">
      <w:pPr>
        <w:autoSpaceDE w:val="0"/>
        <w:autoSpaceDN w:val="0"/>
        <w:adjustRightInd w:val="0"/>
        <w:rPr>
          <w:snapToGrid/>
          <w:lang w:val="ca-ES"/>
        </w:rPr>
      </w:pPr>
      <w:r w:rsidRPr="00F46386">
        <w:rPr>
          <w:snapToGrid/>
          <w:lang w:val="ca-ES"/>
        </w:rPr>
        <w:t>El que disposen les condicions particulars preval sobre el que disposen els annexos.</w:t>
      </w:r>
    </w:p>
    <w:p w14:paraId="031C9BEE" w14:textId="77777777" w:rsidR="00516D64" w:rsidRPr="00F46386" w:rsidRDefault="00516D64" w:rsidP="00516D64">
      <w:pPr>
        <w:autoSpaceDE w:val="0"/>
        <w:autoSpaceDN w:val="0"/>
        <w:adjustRightInd w:val="0"/>
        <w:rPr>
          <w:snapToGrid/>
          <w:lang w:val="ca-ES"/>
        </w:rPr>
      </w:pPr>
      <w:r w:rsidRPr="00F46386">
        <w:rPr>
          <w:snapToGrid/>
          <w:lang w:val="ca-ES"/>
        </w:rPr>
        <w:t>El total dels pagaments de l’estada inclouen:</w:t>
      </w:r>
    </w:p>
    <w:p w14:paraId="7B96BE3E" w14:textId="77777777" w:rsidR="00516D64" w:rsidRPr="008328A7" w:rsidRDefault="00516D64" w:rsidP="00516D64">
      <w:pPr>
        <w:autoSpaceDE w:val="0"/>
        <w:autoSpaceDN w:val="0"/>
        <w:adjustRightInd w:val="0"/>
        <w:rPr>
          <w:b/>
          <w:bCs/>
          <w:snapToGrid/>
          <w:lang w:val="ca-ES"/>
        </w:rPr>
      </w:pPr>
      <w:r w:rsidRPr="008328A7">
        <w:rPr>
          <w:b/>
          <w:bCs/>
          <w:snapToGrid/>
          <w:lang w:val="ca-ES"/>
        </w:rPr>
        <w:t>x Ajuda financera de fons Erasmus+ de la UE, per estades de llarga durada.</w:t>
      </w:r>
    </w:p>
    <w:p w14:paraId="610D46FC" w14:textId="77777777" w:rsidR="00516D64" w:rsidRPr="00F46386" w:rsidRDefault="00516D64" w:rsidP="00516D64">
      <w:pPr>
        <w:autoSpaceDE w:val="0"/>
        <w:autoSpaceDN w:val="0"/>
        <w:adjustRightInd w:val="0"/>
        <w:rPr>
          <w:snapToGrid/>
          <w:lang w:val="ca-ES"/>
        </w:rPr>
      </w:pPr>
      <w:r w:rsidRPr="00F46386">
        <w:rPr>
          <w:snapToGrid/>
          <w:lang w:val="ca-ES"/>
        </w:rPr>
        <w:t xml:space="preserve"> </w:t>
      </w:r>
      <w:r>
        <w:rPr>
          <w:snapToGrid/>
          <w:lang w:val="ca-ES"/>
        </w:rPr>
        <w:t>-</w:t>
      </w:r>
      <w:r w:rsidRPr="00F46386">
        <w:rPr>
          <w:b/>
          <w:bCs/>
          <w:snapToGrid/>
          <w:lang w:val="ca-ES"/>
        </w:rPr>
        <w:t>Si escau</w:t>
      </w:r>
      <w:r w:rsidRPr="00F46386">
        <w:rPr>
          <w:snapToGrid/>
          <w:lang w:val="ca-ES"/>
        </w:rPr>
        <w:t>, suport individual per Viatge ecològic (*)” (contribució única per estada), 50 EUR.</w:t>
      </w:r>
    </w:p>
    <w:p w14:paraId="5569290E" w14:textId="77777777" w:rsidR="00516D64" w:rsidRPr="00F46386" w:rsidRDefault="00516D64" w:rsidP="00516D64">
      <w:pPr>
        <w:autoSpaceDE w:val="0"/>
        <w:autoSpaceDN w:val="0"/>
        <w:adjustRightInd w:val="0"/>
        <w:rPr>
          <w:snapToGrid/>
          <w:lang w:val="ca-ES"/>
        </w:rPr>
      </w:pPr>
      <w:r w:rsidRPr="00F46386">
        <w:rPr>
          <w:snapToGrid/>
          <w:lang w:val="ca-ES"/>
        </w:rPr>
        <w:t xml:space="preserve"> </w:t>
      </w:r>
      <w:r>
        <w:rPr>
          <w:snapToGrid/>
          <w:lang w:val="ca-ES"/>
        </w:rPr>
        <w:t>-</w:t>
      </w:r>
      <w:r w:rsidRPr="00F46386">
        <w:rPr>
          <w:b/>
          <w:bCs/>
          <w:snapToGrid/>
          <w:lang w:val="ca-ES"/>
        </w:rPr>
        <w:t>Si escau</w:t>
      </w:r>
      <w:r w:rsidRPr="00F46386">
        <w:rPr>
          <w:snapToGrid/>
          <w:lang w:val="ca-ES"/>
        </w:rPr>
        <w:t>, dies addicionals per viatge en cas de Viatge ecològic (*).</w:t>
      </w:r>
    </w:p>
    <w:p w14:paraId="3E58F36D" w14:textId="77777777" w:rsidR="00516D64" w:rsidRPr="00BE0996" w:rsidRDefault="00516D64" w:rsidP="00516D64">
      <w:pPr>
        <w:autoSpaceDE w:val="0"/>
        <w:autoSpaceDN w:val="0"/>
        <w:adjustRightInd w:val="0"/>
        <w:rPr>
          <w:rFonts w:ascii="TimesNewRomanPSMT" w:hAnsi="TimesNewRomanPSMT" w:cs="TimesNewRomanPSMT"/>
          <w:snapToGrid/>
          <w:lang w:val="ca-ES"/>
        </w:rPr>
      </w:pPr>
    </w:p>
    <w:p w14:paraId="38BA1C8E" w14:textId="757F614E" w:rsidR="0079342F" w:rsidRPr="00F46386" w:rsidRDefault="0079342F" w:rsidP="0079342F">
      <w:pPr>
        <w:autoSpaceDE w:val="0"/>
        <w:autoSpaceDN w:val="0"/>
        <w:adjustRightInd w:val="0"/>
        <w:rPr>
          <w:snapToGrid/>
          <w:lang w:val="ca-ES"/>
        </w:rPr>
      </w:pPr>
      <w:r w:rsidRPr="00F46386">
        <w:rPr>
          <w:snapToGrid/>
          <w:lang w:val="ca-ES"/>
        </w:rPr>
        <w:t>erals</w:t>
      </w:r>
    </w:p>
    <w:p w14:paraId="3C7994C2" w14:textId="56E63692" w:rsidR="00087A34" w:rsidRPr="00F46386" w:rsidRDefault="0079342F" w:rsidP="0079342F">
      <w:pPr>
        <w:jc w:val="both"/>
        <w:rPr>
          <w:lang w:val="ca-ES"/>
        </w:rPr>
      </w:pPr>
      <w:r w:rsidRPr="00F46386">
        <w:rPr>
          <w:snapToGrid/>
          <w:lang w:val="ca-ES"/>
        </w:rPr>
        <w:t>Annex III. Carta de l’estudiant Erasmus</w:t>
      </w:r>
    </w:p>
    <w:p w14:paraId="28458341" w14:textId="7EF46763" w:rsidR="00BA068A" w:rsidRPr="00BE0996" w:rsidRDefault="00BA068A" w:rsidP="00BA068A">
      <w:pPr>
        <w:autoSpaceDE w:val="0"/>
        <w:autoSpaceDN w:val="0"/>
        <w:adjustRightInd w:val="0"/>
        <w:jc w:val="both"/>
        <w:rPr>
          <w:sz w:val="24"/>
          <w:szCs w:val="24"/>
          <w:lang w:val="ca-ES"/>
        </w:rPr>
      </w:pPr>
      <w:r w:rsidRPr="00BE0996">
        <w:rPr>
          <w:rFonts w:ascii="TimesNewRomanPSMT" w:hAnsi="TimesNewRomanPSMT" w:cs="TimesNewRomanPSMT"/>
          <w:snapToGrid/>
          <w:lang w:val="ca-ES"/>
        </w:rPr>
        <w:t xml:space="preserve">(*) </w:t>
      </w:r>
      <w:r w:rsidR="00A6049D">
        <w:rPr>
          <w:rFonts w:ascii="TimesNewRomanPSMT" w:hAnsi="TimesNewRomanPSMT" w:cs="TimesNewRomanPSMT"/>
          <w:snapToGrid/>
          <w:lang w:val="ca-ES"/>
        </w:rPr>
        <w:t>E</w:t>
      </w:r>
      <w:r w:rsidRPr="00BE0996">
        <w:rPr>
          <w:rFonts w:ascii="TimesNewRomanPSMT" w:hAnsi="TimesNewRomanPSMT" w:cs="TimesNewRomanPSMT"/>
          <w:snapToGrid/>
          <w:lang w:val="ca-ES"/>
        </w:rPr>
        <w:t>s considera un viatge ecològic el realitzat en un medi de transport que no sigui  l’avió. Si s’escau, es pagaria una contribució única de 50€ per haver realitzat un viatge ecològic a l’inici i/o al final de l’estada. Alhora, si aquest viatge durés més d’un dia, es pagarien dies addicionals de viatge fins a un màxim de 4 (2 a l’anada i 2 a la tornada).</w:t>
      </w:r>
    </w:p>
    <w:p w14:paraId="1178D472" w14:textId="10F8F960" w:rsidR="00087A34" w:rsidRPr="00BE0996" w:rsidRDefault="00087A34" w:rsidP="00087A34">
      <w:pPr>
        <w:jc w:val="both"/>
        <w:rPr>
          <w:sz w:val="24"/>
          <w:szCs w:val="24"/>
          <w:highlight w:val="cyan"/>
          <w:lang w:val="ca-ES"/>
        </w:rPr>
      </w:pPr>
    </w:p>
    <w:p w14:paraId="3A839D1C" w14:textId="662F0EB7" w:rsidR="00BA068A" w:rsidRPr="00BE0996" w:rsidRDefault="00BA068A" w:rsidP="00087A34">
      <w:pPr>
        <w:jc w:val="both"/>
        <w:rPr>
          <w:sz w:val="24"/>
          <w:szCs w:val="24"/>
          <w:highlight w:val="cyan"/>
          <w:lang w:val="ca-ES"/>
        </w:rPr>
      </w:pPr>
    </w:p>
    <w:p w14:paraId="1E87122A" w14:textId="6480AB41" w:rsidR="003E7F76" w:rsidRPr="00F46E8D" w:rsidRDefault="00B45365" w:rsidP="00855438">
      <w:pPr>
        <w:autoSpaceDE w:val="0"/>
        <w:autoSpaceDN w:val="0"/>
        <w:adjustRightInd w:val="0"/>
        <w:jc w:val="center"/>
        <w:rPr>
          <w:rFonts w:ascii="TimesNewRomanPSMT" w:hAnsi="TimesNewRomanPSMT" w:cs="TimesNewRomanPSMT"/>
          <w:snapToGrid/>
          <w:sz w:val="24"/>
          <w:szCs w:val="24"/>
          <w:lang w:val="ca-ES"/>
        </w:rPr>
      </w:pPr>
      <w:r w:rsidRPr="00F46E8D">
        <w:rPr>
          <w:rFonts w:ascii="TimesNewRomanPSMT" w:hAnsi="TimesNewRomanPSMT" w:cs="TimesNewRomanPSMT"/>
          <w:snapToGrid/>
          <w:sz w:val="24"/>
          <w:szCs w:val="24"/>
          <w:lang w:val="ca-ES"/>
        </w:rPr>
        <w:t>C</w:t>
      </w:r>
      <w:r w:rsidR="003E7F76" w:rsidRPr="00F46E8D">
        <w:rPr>
          <w:rFonts w:ascii="TimesNewRomanPSMT" w:hAnsi="TimesNewRomanPSMT" w:cs="TimesNewRomanPSMT"/>
          <w:snapToGrid/>
          <w:sz w:val="24"/>
          <w:szCs w:val="24"/>
          <w:lang w:val="ca-ES"/>
        </w:rPr>
        <w:t>ONDICIONS PARTICULARS</w:t>
      </w:r>
    </w:p>
    <w:p w14:paraId="71F502AA" w14:textId="77777777" w:rsidR="00855438" w:rsidRPr="00BE0996" w:rsidRDefault="00855438" w:rsidP="00855438">
      <w:pPr>
        <w:autoSpaceDE w:val="0"/>
        <w:autoSpaceDN w:val="0"/>
        <w:adjustRightInd w:val="0"/>
        <w:jc w:val="center"/>
        <w:rPr>
          <w:rFonts w:ascii="TimesNewRomanPSMT" w:hAnsi="TimesNewRomanPSMT" w:cs="TimesNewRomanPSMT"/>
          <w:snapToGrid/>
          <w:sz w:val="28"/>
          <w:szCs w:val="28"/>
          <w:lang w:val="ca-ES"/>
        </w:rPr>
      </w:pPr>
    </w:p>
    <w:p w14:paraId="3ED09792" w14:textId="77777777" w:rsidR="003E7F76" w:rsidRPr="00425159" w:rsidRDefault="003E7F76" w:rsidP="003E7F76">
      <w:pPr>
        <w:pBdr>
          <w:bottom w:val="single" w:sz="6" w:space="1" w:color="auto"/>
        </w:pBdr>
        <w:ind w:left="567" w:hanging="567"/>
        <w:rPr>
          <w:lang w:val="ca-ES"/>
        </w:rPr>
      </w:pPr>
      <w:r w:rsidRPr="00425159">
        <w:rPr>
          <w:lang w:val="ca-ES"/>
        </w:rPr>
        <w:t>CLÀUSULA 1. OBJECTE DEL CONVENI</w:t>
      </w:r>
    </w:p>
    <w:p w14:paraId="173C9AD6" w14:textId="08EBE0E3" w:rsidR="003E7F76" w:rsidRPr="00425159" w:rsidRDefault="003E7F76" w:rsidP="00BE0996">
      <w:pPr>
        <w:ind w:left="567" w:hanging="567"/>
        <w:jc w:val="both"/>
        <w:rPr>
          <w:lang w:val="ca-ES"/>
        </w:rPr>
      </w:pPr>
      <w:r w:rsidRPr="00425159">
        <w:rPr>
          <w:lang w:val="ca-ES"/>
        </w:rPr>
        <w:t>1.1</w:t>
      </w:r>
      <w:r w:rsidR="006312D7" w:rsidRPr="00425159">
        <w:rPr>
          <w:lang w:val="ca-ES"/>
        </w:rPr>
        <w:tab/>
      </w:r>
      <w:r w:rsidRPr="00425159">
        <w:rPr>
          <w:lang w:val="ca-ES"/>
        </w:rPr>
        <w:t>La institució ha de proporcionar suport al participant per dur a terme una activitat de mobilitat per a estudis en el marc del Programa Erasmus+.</w:t>
      </w:r>
    </w:p>
    <w:p w14:paraId="057E273F" w14:textId="667E4506" w:rsidR="003E7F76" w:rsidRPr="00425159" w:rsidRDefault="003E7F76" w:rsidP="00BE0996">
      <w:pPr>
        <w:ind w:left="567" w:hanging="567"/>
        <w:jc w:val="both"/>
        <w:rPr>
          <w:lang w:val="ca-ES"/>
        </w:rPr>
      </w:pPr>
      <w:r w:rsidRPr="00425159">
        <w:rPr>
          <w:lang w:val="ca-ES"/>
        </w:rPr>
        <w:t>1.2</w:t>
      </w:r>
      <w:r w:rsidR="00BE0996" w:rsidRPr="00425159">
        <w:rPr>
          <w:lang w:val="ca-ES"/>
        </w:rPr>
        <w:tab/>
      </w:r>
      <w:r w:rsidRPr="00425159">
        <w:rPr>
          <w:lang w:val="ca-ES"/>
        </w:rPr>
        <w:t>El participant accepta l’ajuda financera en la quantitat especificada a la clàusula 3 i es compromet a dur a terme l’activitat de mobilitat per a estudis tal com es descriu a l’annex I.</w:t>
      </w:r>
    </w:p>
    <w:p w14:paraId="7795790E" w14:textId="34879A31" w:rsidR="00087A34" w:rsidRPr="00425159" w:rsidRDefault="003E7F76" w:rsidP="00BE0996">
      <w:pPr>
        <w:ind w:left="567" w:hanging="567"/>
        <w:jc w:val="both"/>
        <w:rPr>
          <w:lang w:val="ca-ES"/>
        </w:rPr>
      </w:pPr>
      <w:r w:rsidRPr="00425159">
        <w:rPr>
          <w:lang w:val="ca-ES"/>
        </w:rPr>
        <w:t>1.3</w:t>
      </w:r>
      <w:r w:rsidR="00BE0996" w:rsidRPr="00425159">
        <w:rPr>
          <w:lang w:val="ca-ES"/>
        </w:rPr>
        <w:tab/>
      </w:r>
      <w:r w:rsidRPr="00425159">
        <w:rPr>
          <w:lang w:val="ca-ES"/>
        </w:rPr>
        <w:t xml:space="preserve">Les esmenes al conveni, incloses les relatives a la data d’inici i de finalització, les </w:t>
      </w:r>
      <w:proofErr w:type="spellStart"/>
      <w:r w:rsidRPr="00425159">
        <w:rPr>
          <w:lang w:val="ca-ES"/>
        </w:rPr>
        <w:t>solꞏliciten</w:t>
      </w:r>
      <w:proofErr w:type="spellEnd"/>
      <w:r w:rsidRPr="00425159">
        <w:rPr>
          <w:lang w:val="ca-ES"/>
        </w:rPr>
        <w:t xml:space="preserve"> i les acorden les dues parts mitjançant una notificació formal per carta o correu electrònic.</w:t>
      </w:r>
    </w:p>
    <w:p w14:paraId="6D097F1A" w14:textId="77777777" w:rsidR="009A374A" w:rsidRPr="00425159" w:rsidRDefault="009A374A" w:rsidP="009A374A">
      <w:pPr>
        <w:ind w:left="284" w:hanging="284"/>
        <w:jc w:val="both"/>
        <w:rPr>
          <w:lang w:val="ca-ES"/>
        </w:rPr>
      </w:pPr>
    </w:p>
    <w:p w14:paraId="36C0090F" w14:textId="5772BEAF" w:rsidR="00855438" w:rsidRPr="00712C24" w:rsidRDefault="00855438" w:rsidP="00855438">
      <w:pPr>
        <w:pBdr>
          <w:bottom w:val="single" w:sz="6" w:space="1" w:color="auto"/>
        </w:pBdr>
        <w:ind w:left="567" w:hanging="567"/>
        <w:rPr>
          <w:lang w:val="ca-ES"/>
        </w:rPr>
      </w:pPr>
      <w:r w:rsidRPr="00425159">
        <w:rPr>
          <w:lang w:val="ca-ES"/>
        </w:rPr>
        <w:t>CL</w:t>
      </w:r>
      <w:r w:rsidRPr="00712C24">
        <w:rPr>
          <w:lang w:val="ca-ES"/>
        </w:rPr>
        <w:t>ÀUSULA 2. ENTRADA EN VIGOR I DURADA DEL PERÍODE DE MOBILITAT</w:t>
      </w:r>
      <w:r w:rsidR="00087A34" w:rsidRPr="00712C24">
        <w:rPr>
          <w:lang w:val="ca-ES"/>
        </w:rPr>
        <w:t>.</w:t>
      </w:r>
    </w:p>
    <w:p w14:paraId="316890BD" w14:textId="09457956" w:rsidR="00087A34" w:rsidRPr="00712C24" w:rsidRDefault="006312D7" w:rsidP="00087A34">
      <w:pPr>
        <w:ind w:left="567" w:hanging="567"/>
        <w:jc w:val="both"/>
        <w:rPr>
          <w:lang w:val="ca-ES"/>
        </w:rPr>
      </w:pPr>
      <w:r w:rsidRPr="00712C24">
        <w:rPr>
          <w:lang w:val="ca-ES"/>
        </w:rPr>
        <w:t>2.1</w:t>
      </w:r>
      <w:r w:rsidRPr="00712C24">
        <w:rPr>
          <w:lang w:val="ca-ES"/>
        </w:rPr>
        <w:tab/>
        <w:t>El</w:t>
      </w:r>
      <w:r w:rsidR="00F1444E" w:rsidRPr="00712C24">
        <w:rPr>
          <w:snapToGrid/>
          <w:lang w:val="ca-ES"/>
        </w:rPr>
        <w:t xml:space="preserve"> conveni entra en vigor a partir que l’hagin signat les dues parts.</w:t>
      </w:r>
      <w:r w:rsidR="00087A34" w:rsidRPr="00712C24">
        <w:rPr>
          <w:lang w:val="ca-ES"/>
        </w:rPr>
        <w:t>.</w:t>
      </w:r>
    </w:p>
    <w:p w14:paraId="151D8D37" w14:textId="0F74553E" w:rsidR="007D7062" w:rsidRPr="00712C24" w:rsidRDefault="00087A34" w:rsidP="007D7062">
      <w:pPr>
        <w:ind w:left="567" w:hanging="567"/>
        <w:jc w:val="both"/>
        <w:rPr>
          <w:snapToGrid/>
          <w:lang w:val="ca-ES"/>
        </w:rPr>
      </w:pPr>
      <w:r w:rsidRPr="00712C24">
        <w:rPr>
          <w:lang w:val="ca-ES"/>
        </w:rPr>
        <w:t>2.2</w:t>
      </w:r>
      <w:r w:rsidRPr="00712C24">
        <w:rPr>
          <w:lang w:val="ca-ES"/>
        </w:rPr>
        <w:tab/>
      </w:r>
      <w:r w:rsidR="00AE0920" w:rsidRPr="00712C24">
        <w:rPr>
          <w:snapToGrid/>
          <w:lang w:val="ca-ES"/>
        </w:rPr>
        <w:t>El període de mobilitat</w:t>
      </w:r>
      <w:r w:rsidR="00EF538C" w:rsidRPr="00712C24">
        <w:rPr>
          <w:snapToGrid/>
          <w:lang w:val="ca-ES"/>
        </w:rPr>
        <w:t xml:space="preserve"> física</w:t>
      </w:r>
      <w:r w:rsidR="00AE0920" w:rsidRPr="00712C24">
        <w:rPr>
          <w:snapToGrid/>
          <w:lang w:val="ca-ES"/>
        </w:rPr>
        <w:t xml:space="preserve"> començarà el dia </w:t>
      </w:r>
      <w:r w:rsidR="00A060B6" w:rsidRPr="005169F0">
        <w:rPr>
          <w:snapToGrid/>
          <w:highlight w:val="lightGray"/>
          <w:lang w:val="ca-ES"/>
        </w:rPr>
        <w:fldChar w:fldCharType="begin"/>
      </w:r>
      <w:r w:rsidR="00A060B6" w:rsidRPr="005169F0">
        <w:rPr>
          <w:snapToGrid/>
          <w:highlight w:val="lightGray"/>
          <w:lang w:val="ca-ES"/>
        </w:rPr>
        <w:instrText xml:space="preserve"> MERGEFIELD "Data_iniciCS</w:instrText>
      </w:r>
      <w:r w:rsidR="00E23F21" w:rsidRPr="005169F0">
        <w:rPr>
          <w:snapToGrid/>
          <w:highlight w:val="lightGray"/>
          <w:lang w:val="ca-ES"/>
        </w:rPr>
        <w:instrText>"\@dd/MM/yyyy"</w:instrText>
      </w:r>
      <w:r w:rsidR="00A060B6" w:rsidRPr="005169F0">
        <w:rPr>
          <w:snapToGrid/>
          <w:highlight w:val="lightGray"/>
          <w:lang w:val="ca-ES"/>
        </w:rPr>
        <w:instrText xml:space="preserve"> </w:instrText>
      </w:r>
      <w:r w:rsidR="00A060B6" w:rsidRPr="005169F0">
        <w:rPr>
          <w:snapToGrid/>
          <w:highlight w:val="lightGray"/>
          <w:lang w:val="ca-ES"/>
        </w:rPr>
        <w:fldChar w:fldCharType="separate"/>
      </w:r>
      <w:r w:rsidR="005169F0" w:rsidRPr="005169F0">
        <w:rPr>
          <w:noProof/>
          <w:snapToGrid/>
          <w:highlight w:val="lightGray"/>
          <w:lang w:val="ca-ES"/>
        </w:rPr>
        <w:t>____________</w:t>
      </w:r>
      <w:r w:rsidR="00A060B6" w:rsidRPr="005169F0">
        <w:rPr>
          <w:snapToGrid/>
          <w:highlight w:val="lightGray"/>
          <w:lang w:val="ca-ES"/>
        </w:rPr>
        <w:fldChar w:fldCharType="end"/>
      </w:r>
      <w:r w:rsidR="00AE0920" w:rsidRPr="00712C24">
        <w:rPr>
          <w:snapToGrid/>
          <w:lang w:val="ca-ES"/>
        </w:rPr>
        <w:t xml:space="preserve"> i s’acabarà el dia</w:t>
      </w:r>
      <w:r w:rsidR="00A060B6">
        <w:rPr>
          <w:snapToGrid/>
          <w:lang w:val="ca-ES"/>
        </w:rPr>
        <w:t xml:space="preserve"> </w:t>
      </w:r>
      <w:r w:rsidR="005169F0" w:rsidRPr="005169F0">
        <w:rPr>
          <w:snapToGrid/>
          <w:highlight w:val="lightGray"/>
          <w:lang w:val="ca-ES"/>
        </w:rPr>
        <w:t>_______________</w:t>
      </w:r>
      <w:r w:rsidR="00AE0920" w:rsidRPr="00712C24">
        <w:rPr>
          <w:snapToGrid/>
          <w:lang w:val="ca-ES"/>
        </w:rPr>
        <w:t>. La data d’inici del</w:t>
      </w:r>
      <w:r w:rsidR="00EF538C" w:rsidRPr="00712C24">
        <w:rPr>
          <w:snapToGrid/>
          <w:lang w:val="ca-ES"/>
        </w:rPr>
        <w:t xml:space="preserve"> </w:t>
      </w:r>
      <w:r w:rsidR="00AE0920" w:rsidRPr="00712C24">
        <w:rPr>
          <w:snapToGrid/>
          <w:lang w:val="ca-ES"/>
        </w:rPr>
        <w:t xml:space="preserve">període de mobilitat </w:t>
      </w:r>
      <w:r w:rsidR="00EF538C" w:rsidRPr="00712C24">
        <w:rPr>
          <w:snapToGrid/>
          <w:lang w:val="ca-ES"/>
        </w:rPr>
        <w:t xml:space="preserve">física </w:t>
      </w:r>
      <w:r w:rsidR="00AE0920" w:rsidRPr="00712C24">
        <w:rPr>
          <w:snapToGrid/>
          <w:lang w:val="ca-ES"/>
        </w:rPr>
        <w:t>és el primer dia en què el participant ha de ser present a l’organització d’acollida. La</w:t>
      </w:r>
      <w:r w:rsidR="00EF538C" w:rsidRPr="00712C24">
        <w:rPr>
          <w:snapToGrid/>
          <w:lang w:val="ca-ES"/>
        </w:rPr>
        <w:t xml:space="preserve"> </w:t>
      </w:r>
      <w:r w:rsidR="00AE0920" w:rsidRPr="00712C24">
        <w:rPr>
          <w:snapToGrid/>
          <w:lang w:val="ca-ES"/>
        </w:rPr>
        <w:t xml:space="preserve">data d’acabament del període de mobilitat és l’últim dia en què el participant ha de ser present </w:t>
      </w:r>
      <w:r w:rsidR="009F375E" w:rsidRPr="00712C24">
        <w:rPr>
          <w:snapToGrid/>
          <w:lang w:val="ca-ES"/>
        </w:rPr>
        <w:t xml:space="preserve">físicament </w:t>
      </w:r>
      <w:r w:rsidR="00AE0920" w:rsidRPr="00712C24">
        <w:rPr>
          <w:snapToGrid/>
          <w:lang w:val="ca-ES"/>
        </w:rPr>
        <w:t>a</w:t>
      </w:r>
      <w:r w:rsidR="009F375E" w:rsidRPr="00712C24">
        <w:rPr>
          <w:snapToGrid/>
          <w:lang w:val="ca-ES"/>
        </w:rPr>
        <w:t xml:space="preserve"> </w:t>
      </w:r>
      <w:r w:rsidR="00AE0920" w:rsidRPr="00712C24">
        <w:rPr>
          <w:snapToGrid/>
          <w:lang w:val="ca-ES"/>
        </w:rPr>
        <w:t xml:space="preserve">l’organització d’acollida. Si s’escau, els dies addicionals per viatge en cas de </w:t>
      </w:r>
      <w:r w:rsidR="00F059D6" w:rsidRPr="00712C24">
        <w:rPr>
          <w:snapToGrid/>
          <w:lang w:val="ca-ES"/>
        </w:rPr>
        <w:t>Viatge ecològic</w:t>
      </w:r>
      <w:r w:rsidR="00AE0920" w:rsidRPr="00712C24">
        <w:rPr>
          <w:snapToGrid/>
          <w:lang w:val="ca-ES"/>
        </w:rPr>
        <w:t xml:space="preserve"> s’afegiran a la</w:t>
      </w:r>
      <w:r w:rsidR="007C56B4" w:rsidRPr="00712C24">
        <w:rPr>
          <w:snapToGrid/>
          <w:lang w:val="ca-ES"/>
        </w:rPr>
        <w:t xml:space="preserve"> </w:t>
      </w:r>
      <w:r w:rsidR="00AE0920" w:rsidRPr="00712C24">
        <w:rPr>
          <w:snapToGrid/>
          <w:lang w:val="ca-ES"/>
        </w:rPr>
        <w:t>durada de la Mobilitat i s’inclouran en el càlcul de l’ajuda financera.</w:t>
      </w:r>
    </w:p>
    <w:p w14:paraId="16B2B98B" w14:textId="257B48D7" w:rsidR="007450E7" w:rsidRPr="00712C24" w:rsidRDefault="007D7062" w:rsidP="007D7062">
      <w:pPr>
        <w:ind w:left="567" w:hanging="567"/>
        <w:jc w:val="both"/>
        <w:rPr>
          <w:snapToGrid/>
          <w:lang w:val="ca-ES"/>
        </w:rPr>
      </w:pPr>
      <w:r w:rsidRPr="00712C24">
        <w:rPr>
          <w:snapToGrid/>
          <w:lang w:val="ca-ES"/>
        </w:rPr>
        <w:t>2.3</w:t>
      </w:r>
      <w:r w:rsidR="00BE0996" w:rsidRPr="00712C24">
        <w:rPr>
          <w:snapToGrid/>
          <w:lang w:val="ca-ES"/>
        </w:rPr>
        <w:tab/>
      </w:r>
      <w:r w:rsidR="007450E7" w:rsidRPr="00712C24">
        <w:rPr>
          <w:snapToGrid/>
          <w:lang w:val="ca-ES"/>
        </w:rPr>
        <w:t xml:space="preserve">El participant rep una ajuda financera de fons de la UE per a </w:t>
      </w:r>
      <w:r w:rsidR="005169F0">
        <w:rPr>
          <w:snapToGrid/>
          <w:lang w:val="ca-ES"/>
        </w:rPr>
        <w:t>al període indicat en la resolució</w:t>
      </w:r>
      <w:r w:rsidR="007450E7" w:rsidRPr="00712C24">
        <w:rPr>
          <w:snapToGrid/>
          <w:lang w:val="ca-ES"/>
        </w:rPr>
        <w:t>.</w:t>
      </w:r>
    </w:p>
    <w:p w14:paraId="626F3D69" w14:textId="27B1B0EC" w:rsidR="001C627A" w:rsidRPr="00712C24" w:rsidRDefault="001C627A" w:rsidP="00BE0996">
      <w:pPr>
        <w:autoSpaceDE w:val="0"/>
        <w:autoSpaceDN w:val="0"/>
        <w:adjustRightInd w:val="0"/>
        <w:ind w:left="567" w:hanging="567"/>
        <w:rPr>
          <w:snapToGrid/>
          <w:lang w:val="ca-ES"/>
        </w:rPr>
      </w:pPr>
      <w:r w:rsidRPr="00712C24">
        <w:rPr>
          <w:snapToGrid/>
          <w:lang w:val="ca-ES"/>
        </w:rPr>
        <w:t>2.</w:t>
      </w:r>
      <w:r w:rsidR="007D7062" w:rsidRPr="00712C24">
        <w:rPr>
          <w:snapToGrid/>
          <w:lang w:val="ca-ES"/>
        </w:rPr>
        <w:t>4</w:t>
      </w:r>
      <w:r w:rsidRPr="00712C24">
        <w:rPr>
          <w:snapToGrid/>
          <w:lang w:val="ca-ES"/>
        </w:rPr>
        <w:t xml:space="preserve"> </w:t>
      </w:r>
      <w:r w:rsidR="00BE0996" w:rsidRPr="00712C24">
        <w:rPr>
          <w:snapToGrid/>
          <w:lang w:val="ca-ES"/>
        </w:rPr>
        <w:tab/>
      </w:r>
      <w:r w:rsidRPr="00712C24">
        <w:rPr>
          <w:snapToGrid/>
          <w:lang w:val="ca-ES"/>
        </w:rPr>
        <w:t xml:space="preserve">Les </w:t>
      </w:r>
      <w:r w:rsidR="00BE0996" w:rsidRPr="00712C24">
        <w:rPr>
          <w:snapToGrid/>
          <w:lang w:val="ca-ES"/>
        </w:rPr>
        <w:t>sol·licituds</w:t>
      </w:r>
      <w:r w:rsidRPr="00712C24">
        <w:rPr>
          <w:snapToGrid/>
          <w:lang w:val="ca-ES"/>
        </w:rPr>
        <w:t xml:space="preserve"> per ampliar el període de l’estada s’han de presentar a la institució almenys un mes abans</w:t>
      </w:r>
      <w:r w:rsidR="00BE0996" w:rsidRPr="00712C24">
        <w:rPr>
          <w:snapToGrid/>
          <w:lang w:val="ca-ES"/>
        </w:rPr>
        <w:t xml:space="preserve"> </w:t>
      </w:r>
      <w:r w:rsidRPr="00712C24">
        <w:rPr>
          <w:snapToGrid/>
          <w:lang w:val="ca-ES"/>
        </w:rPr>
        <w:t>que s’acabi el període de mobilitat.</w:t>
      </w:r>
    </w:p>
    <w:p w14:paraId="1D546D1B" w14:textId="0A51EE5E" w:rsidR="001C627A" w:rsidRPr="00712C24" w:rsidRDefault="001C627A" w:rsidP="007620D4">
      <w:pPr>
        <w:autoSpaceDE w:val="0"/>
        <w:autoSpaceDN w:val="0"/>
        <w:adjustRightInd w:val="0"/>
        <w:ind w:left="567" w:hanging="567"/>
        <w:jc w:val="both"/>
        <w:rPr>
          <w:snapToGrid/>
          <w:lang w:val="ca-ES"/>
        </w:rPr>
      </w:pPr>
      <w:r w:rsidRPr="00712C24">
        <w:rPr>
          <w:snapToGrid/>
          <w:lang w:val="ca-ES"/>
        </w:rPr>
        <w:t>2.</w:t>
      </w:r>
      <w:r w:rsidR="007D7062" w:rsidRPr="00712C24">
        <w:rPr>
          <w:snapToGrid/>
          <w:lang w:val="ca-ES"/>
        </w:rPr>
        <w:t>5</w:t>
      </w:r>
      <w:r w:rsidR="00BE0996" w:rsidRPr="00712C24">
        <w:rPr>
          <w:snapToGrid/>
          <w:lang w:val="ca-ES"/>
        </w:rPr>
        <w:tab/>
      </w:r>
      <w:r w:rsidRPr="00712C24">
        <w:rPr>
          <w:snapToGrid/>
          <w:lang w:val="ca-ES"/>
        </w:rPr>
        <w:t xml:space="preserve">El certificat </w:t>
      </w:r>
      <w:r w:rsidR="007620D4" w:rsidRPr="00712C24">
        <w:rPr>
          <w:snapToGrid/>
          <w:lang w:val="ca-ES"/>
        </w:rPr>
        <w:t>d’est</w:t>
      </w:r>
      <w:r w:rsidR="00CD246E" w:rsidRPr="00712C24">
        <w:rPr>
          <w:snapToGrid/>
          <w:lang w:val="ca-ES"/>
        </w:rPr>
        <w:t xml:space="preserve">ada </w:t>
      </w:r>
      <w:r w:rsidRPr="00712C24">
        <w:rPr>
          <w:snapToGrid/>
          <w:lang w:val="ca-ES"/>
        </w:rPr>
        <w:t>ha d</w:t>
      </w:r>
      <w:r w:rsidR="0005444F" w:rsidRPr="00712C24">
        <w:rPr>
          <w:snapToGrid/>
          <w:lang w:val="ca-ES"/>
        </w:rPr>
        <w:t xml:space="preserve">’indicar les dates confirmades </w:t>
      </w:r>
      <w:r w:rsidR="007D7062" w:rsidRPr="00712C24">
        <w:rPr>
          <w:snapToGrid/>
          <w:lang w:val="ca-ES"/>
        </w:rPr>
        <w:t xml:space="preserve">de </w:t>
      </w:r>
      <w:r w:rsidRPr="00712C24">
        <w:rPr>
          <w:snapToGrid/>
          <w:lang w:val="ca-ES"/>
        </w:rPr>
        <w:t>començament i acabament del període de mobilitat</w:t>
      </w:r>
      <w:r w:rsidR="005C6484" w:rsidRPr="00712C24">
        <w:rPr>
          <w:snapToGrid/>
          <w:lang w:val="ca-ES"/>
        </w:rPr>
        <w:t>, incloent el component virtual</w:t>
      </w:r>
      <w:r w:rsidRPr="00712C24">
        <w:rPr>
          <w:snapToGrid/>
          <w:lang w:val="ca-ES"/>
        </w:rPr>
        <w:t>.</w:t>
      </w:r>
    </w:p>
    <w:p w14:paraId="5D977108" w14:textId="11D26181" w:rsidR="007D7062" w:rsidRPr="00712C24" w:rsidRDefault="007D7062" w:rsidP="009822B3">
      <w:pPr>
        <w:autoSpaceDE w:val="0"/>
        <w:autoSpaceDN w:val="0"/>
        <w:adjustRightInd w:val="0"/>
        <w:ind w:left="567" w:hanging="567"/>
        <w:jc w:val="both"/>
        <w:rPr>
          <w:snapToGrid/>
          <w:lang w:val="ca-ES"/>
        </w:rPr>
      </w:pPr>
      <w:r w:rsidRPr="00712C24">
        <w:rPr>
          <w:snapToGrid/>
          <w:lang w:val="ca-ES"/>
        </w:rPr>
        <w:t>2.6</w:t>
      </w:r>
      <w:r w:rsidR="00BE0996" w:rsidRPr="00712C24">
        <w:rPr>
          <w:snapToGrid/>
          <w:lang w:val="ca-ES"/>
        </w:rPr>
        <w:tab/>
      </w:r>
      <w:r w:rsidRPr="00712C24">
        <w:rPr>
          <w:snapToGrid/>
          <w:lang w:val="ca-ES"/>
        </w:rPr>
        <w:t>La durada total del període de mobilitat, incloent-hi la participació prèvia en el Programa i incloent períodes</w:t>
      </w:r>
      <w:r w:rsidR="00BE0996" w:rsidRPr="00712C24">
        <w:rPr>
          <w:snapToGrid/>
          <w:lang w:val="ca-ES"/>
        </w:rPr>
        <w:t xml:space="preserve"> </w:t>
      </w:r>
      <w:r w:rsidRPr="00712C24">
        <w:rPr>
          <w:snapToGrid/>
          <w:lang w:val="ca-ES"/>
        </w:rPr>
        <w:t>amb beca zero, no pot ser superior a 12 mesos per cicle d’estudis.</w:t>
      </w:r>
    </w:p>
    <w:p w14:paraId="77C446EC" w14:textId="77777777" w:rsidR="007D7062" w:rsidRPr="00712C24" w:rsidRDefault="007D7062" w:rsidP="007D7062">
      <w:pPr>
        <w:autoSpaceDE w:val="0"/>
        <w:autoSpaceDN w:val="0"/>
        <w:adjustRightInd w:val="0"/>
        <w:rPr>
          <w:rFonts w:ascii="TimesNewRomanPSMT" w:hAnsi="TimesNewRomanPSMT" w:cs="TimesNewRomanPSMT"/>
          <w:snapToGrid/>
          <w:lang w:val="ca-ES"/>
        </w:rPr>
      </w:pPr>
    </w:p>
    <w:p w14:paraId="0C965E66" w14:textId="0FD80786" w:rsidR="00087A34" w:rsidRPr="00712C24" w:rsidRDefault="00087A34" w:rsidP="00BE0996">
      <w:pPr>
        <w:ind w:left="567" w:hanging="567"/>
        <w:jc w:val="both"/>
        <w:rPr>
          <w:szCs w:val="24"/>
          <w:u w:val="single"/>
          <w:lang w:val="ca-ES"/>
        </w:rPr>
      </w:pPr>
    </w:p>
    <w:p w14:paraId="7FB03230" w14:textId="36D467C9" w:rsidR="00087A34" w:rsidRPr="00712C24" w:rsidRDefault="00087A34" w:rsidP="00087A34">
      <w:pPr>
        <w:pStyle w:val="Text1"/>
        <w:pBdr>
          <w:bottom w:val="single" w:sz="6" w:space="1" w:color="auto"/>
        </w:pBdr>
        <w:spacing w:after="0"/>
        <w:ind w:left="0"/>
        <w:jc w:val="left"/>
        <w:rPr>
          <w:sz w:val="20"/>
          <w:lang w:val="ca-ES"/>
        </w:rPr>
      </w:pPr>
      <w:r w:rsidRPr="00712C24">
        <w:rPr>
          <w:sz w:val="20"/>
          <w:lang w:val="ca-ES"/>
        </w:rPr>
        <w:t>CL</w:t>
      </w:r>
      <w:r w:rsidR="00113140" w:rsidRPr="00712C24">
        <w:rPr>
          <w:sz w:val="20"/>
          <w:lang w:val="ca-ES"/>
        </w:rPr>
        <w:t>À</w:t>
      </w:r>
      <w:r w:rsidRPr="00712C24">
        <w:rPr>
          <w:sz w:val="20"/>
          <w:lang w:val="ca-ES"/>
        </w:rPr>
        <w:t>USULA 3 – A</w:t>
      </w:r>
      <w:r w:rsidR="00113140" w:rsidRPr="00712C24">
        <w:rPr>
          <w:sz w:val="20"/>
          <w:lang w:val="ca-ES"/>
        </w:rPr>
        <w:t>J</w:t>
      </w:r>
      <w:r w:rsidRPr="00712C24">
        <w:rPr>
          <w:sz w:val="20"/>
          <w:lang w:val="ca-ES"/>
        </w:rPr>
        <w:t>UDA FINANCERA</w:t>
      </w:r>
    </w:p>
    <w:p w14:paraId="43F5161F" w14:textId="77777777" w:rsidR="00E71AE3" w:rsidRPr="00712C24" w:rsidRDefault="009A3905" w:rsidP="009A3905">
      <w:pPr>
        <w:autoSpaceDE w:val="0"/>
        <w:autoSpaceDN w:val="0"/>
        <w:adjustRightInd w:val="0"/>
        <w:ind w:left="567" w:hanging="567"/>
        <w:jc w:val="both"/>
        <w:rPr>
          <w:rFonts w:ascii="TimesNewRomanPSMT" w:hAnsi="TimesNewRomanPSMT" w:cs="TimesNewRomanPSMT"/>
          <w:snapToGrid/>
          <w:lang w:val="ca-ES"/>
        </w:rPr>
      </w:pPr>
      <w:r w:rsidRPr="00712C24">
        <w:rPr>
          <w:rFonts w:ascii="TimesNewRomanPSMT" w:hAnsi="TimesNewRomanPSMT" w:cs="TimesNewRomanPSMT"/>
          <w:snapToGrid/>
          <w:lang w:val="ca-ES"/>
        </w:rPr>
        <w:t>3.1</w:t>
      </w:r>
      <w:r w:rsidRPr="00712C24">
        <w:rPr>
          <w:rFonts w:ascii="TimesNewRomanPSMT" w:hAnsi="TimesNewRomanPSMT" w:cs="TimesNewRomanPSMT"/>
          <w:snapToGrid/>
          <w:lang w:val="ca-ES"/>
        </w:rPr>
        <w:tab/>
        <w:t>L’ajuda financera del període de mobilitat, que es calcula segons les regles de finançament indicades en la Guia Erasmus+.</w:t>
      </w:r>
    </w:p>
    <w:p w14:paraId="75789EC4" w14:textId="47EB533C" w:rsidR="00A65905" w:rsidRPr="00712C24" w:rsidRDefault="00E71AE3" w:rsidP="009A3905">
      <w:pPr>
        <w:autoSpaceDE w:val="0"/>
        <w:autoSpaceDN w:val="0"/>
        <w:adjustRightInd w:val="0"/>
        <w:ind w:left="567" w:hanging="567"/>
        <w:jc w:val="both"/>
        <w:rPr>
          <w:rFonts w:ascii="TimesNewRomanPSMT" w:hAnsi="TimesNewRomanPSMT" w:cs="TimesNewRomanPSMT"/>
          <w:snapToGrid/>
          <w:lang w:val="ca-ES"/>
        </w:rPr>
      </w:pPr>
      <w:r w:rsidRPr="00712C24">
        <w:rPr>
          <w:rFonts w:ascii="TimesNewRomanPSMT" w:hAnsi="TimesNewRomanPSMT" w:cs="TimesNewRomanPSMT"/>
          <w:snapToGrid/>
          <w:lang w:val="ca-ES"/>
        </w:rPr>
        <w:t xml:space="preserve">3.2 </w:t>
      </w:r>
      <w:r w:rsidR="009A3905" w:rsidRPr="00712C24">
        <w:rPr>
          <w:rFonts w:ascii="TimesNewRomanPSMT" w:hAnsi="TimesNewRomanPSMT" w:cs="TimesNewRomanPSMT"/>
          <w:snapToGrid/>
          <w:lang w:val="ca-ES"/>
        </w:rPr>
        <w:t xml:space="preserve"> </w:t>
      </w:r>
      <w:r w:rsidR="009D05D0" w:rsidRPr="00712C24">
        <w:rPr>
          <w:rFonts w:ascii="TimesNewRomanPSMT" w:hAnsi="TimesNewRomanPSMT" w:cs="TimesNewRomanPSMT"/>
          <w:snapToGrid/>
          <w:lang w:val="ca-ES"/>
        </w:rPr>
        <w:tab/>
      </w:r>
      <w:r w:rsidR="009A3905" w:rsidRPr="00712C24">
        <w:rPr>
          <w:rFonts w:ascii="TimesNewRomanPSMT" w:hAnsi="TimesNewRomanPSMT" w:cs="TimesNewRomanPSMT"/>
          <w:snapToGrid/>
          <w:lang w:val="ca-ES"/>
        </w:rPr>
        <w:t>La institució proporcionarà al participant una ajuda financera total pel seu període de mobilitat</w:t>
      </w:r>
      <w:r w:rsidR="005169F0">
        <w:rPr>
          <w:rFonts w:ascii="TimesNewRomanPSMT" w:hAnsi="TimesNewRomanPSMT" w:cs="TimesNewRomanPSMT"/>
          <w:snapToGrid/>
          <w:lang w:val="ca-ES"/>
        </w:rPr>
        <w:t>, segons import indicat en la resolució d’adju</w:t>
      </w:r>
      <w:r w:rsidR="00860F7A">
        <w:rPr>
          <w:rFonts w:ascii="TimesNewRomanPSMT" w:hAnsi="TimesNewRomanPSMT" w:cs="TimesNewRomanPSMT"/>
          <w:snapToGrid/>
          <w:lang w:val="ca-ES"/>
        </w:rPr>
        <w:t>di</w:t>
      </w:r>
      <w:r w:rsidR="005169F0">
        <w:rPr>
          <w:rFonts w:ascii="TimesNewRomanPSMT" w:hAnsi="TimesNewRomanPSMT" w:cs="TimesNewRomanPSMT"/>
          <w:snapToGrid/>
          <w:lang w:val="ca-ES"/>
        </w:rPr>
        <w:t>cació dels ajuts.</w:t>
      </w:r>
    </w:p>
    <w:p w14:paraId="6D3BF934" w14:textId="72A44A4E" w:rsidR="00FB0654" w:rsidRPr="00712C24" w:rsidRDefault="009A3905" w:rsidP="00DC764E">
      <w:pPr>
        <w:autoSpaceDE w:val="0"/>
        <w:autoSpaceDN w:val="0"/>
        <w:adjustRightInd w:val="0"/>
        <w:ind w:left="567" w:hanging="567"/>
        <w:jc w:val="both"/>
        <w:rPr>
          <w:rFonts w:ascii="TimesNewRomanPSMT" w:hAnsi="TimesNewRomanPSMT" w:cs="TimesNewRomanPSMT"/>
          <w:snapToGrid/>
          <w:lang w:val="ca-ES"/>
        </w:rPr>
      </w:pPr>
      <w:r w:rsidRPr="00712C24">
        <w:rPr>
          <w:rFonts w:ascii="TimesNewRomanPSMT" w:hAnsi="TimesNewRomanPSMT" w:cs="TimesNewRomanPSMT"/>
          <w:snapToGrid/>
          <w:lang w:val="ca-ES"/>
        </w:rPr>
        <w:t xml:space="preserve"> </w:t>
      </w:r>
      <w:r w:rsidR="00FB0654" w:rsidRPr="00712C24">
        <w:rPr>
          <w:rFonts w:ascii="TimesNewRomanPSMT" w:hAnsi="TimesNewRomanPSMT" w:cs="TimesNewRomanPSMT"/>
          <w:snapToGrid/>
          <w:lang w:val="ca-ES"/>
        </w:rPr>
        <w:t>3.3</w:t>
      </w:r>
      <w:r w:rsidR="00DC764E" w:rsidRPr="00712C24">
        <w:rPr>
          <w:rFonts w:ascii="TimesNewRomanPSMT" w:hAnsi="TimesNewRomanPSMT" w:cs="TimesNewRomanPSMT"/>
          <w:snapToGrid/>
          <w:lang w:val="ca-ES"/>
        </w:rPr>
        <w:tab/>
      </w:r>
      <w:r w:rsidR="00FB0654" w:rsidRPr="00712C24">
        <w:rPr>
          <w:rFonts w:ascii="TimesNewRomanPSMT" w:hAnsi="TimesNewRomanPSMT" w:cs="TimesNewRomanPSMT"/>
          <w:snapToGrid/>
          <w:lang w:val="ca-ES"/>
        </w:rPr>
        <w:t>La contribució a les despeses inc</w:t>
      </w:r>
      <w:r w:rsidR="00860F7A">
        <w:rPr>
          <w:rFonts w:ascii="TimesNewRomanPSMT" w:hAnsi="TimesNewRomanPSMT" w:cs="TimesNewRomanPSMT"/>
          <w:snapToGrid/>
          <w:lang w:val="ca-ES"/>
        </w:rPr>
        <w:t>orregudes</w:t>
      </w:r>
      <w:r w:rsidR="00FB0654" w:rsidRPr="00712C24">
        <w:rPr>
          <w:rFonts w:ascii="TimesNewRomanPSMT" w:hAnsi="TimesNewRomanPSMT" w:cs="TimesNewRomanPSMT"/>
          <w:snapToGrid/>
          <w:lang w:val="ca-ES"/>
        </w:rPr>
        <w:t xml:space="preserve"> en relació a </w:t>
      </w:r>
      <w:r w:rsidR="00AD1083" w:rsidRPr="00712C24">
        <w:rPr>
          <w:rFonts w:ascii="TimesNewRomanPSMT" w:hAnsi="TimesNewRomanPSMT" w:cs="TimesNewRomanPSMT"/>
          <w:snapToGrid/>
          <w:lang w:val="ca-ES"/>
        </w:rPr>
        <w:t>necessitats del viatge (</w:t>
      </w:r>
      <w:r w:rsidR="00446480" w:rsidRPr="00712C24">
        <w:rPr>
          <w:rFonts w:ascii="TimesNewRomanPSMT" w:hAnsi="TimesNewRomanPSMT" w:cs="TimesNewRomanPSMT"/>
          <w:snapToGrid/>
          <w:lang w:val="ca-ES"/>
        </w:rPr>
        <w:t>ajut per viatge ecològic</w:t>
      </w:r>
      <w:r w:rsidR="00DC764E" w:rsidRPr="00712C24">
        <w:rPr>
          <w:rFonts w:ascii="TimesNewRomanPSMT" w:hAnsi="TimesNewRomanPSMT" w:cs="TimesNewRomanPSMT"/>
          <w:snapToGrid/>
          <w:lang w:val="ca-ES"/>
        </w:rPr>
        <w:t xml:space="preserve">) es basarà en la documentació justificativa aportada per el participant. </w:t>
      </w:r>
    </w:p>
    <w:p w14:paraId="41B0589D" w14:textId="53172D3F" w:rsidR="00113140" w:rsidRPr="00712C24" w:rsidRDefault="00BE691F" w:rsidP="00DC764E">
      <w:pPr>
        <w:autoSpaceDE w:val="0"/>
        <w:autoSpaceDN w:val="0"/>
        <w:adjustRightInd w:val="0"/>
        <w:ind w:left="567" w:hanging="567"/>
        <w:rPr>
          <w:rFonts w:ascii="TimesNewRomanPSMT" w:hAnsi="TimesNewRomanPSMT" w:cs="TimesNewRomanPSMT"/>
          <w:snapToGrid/>
          <w:lang w:val="ca-ES"/>
        </w:rPr>
      </w:pPr>
      <w:r w:rsidRPr="00712C24">
        <w:rPr>
          <w:rFonts w:ascii="TimesNewRomanPSMT" w:hAnsi="TimesNewRomanPSMT" w:cs="TimesNewRomanPSMT"/>
          <w:snapToGrid/>
          <w:lang w:val="ca-ES"/>
        </w:rPr>
        <w:t>3.4</w:t>
      </w:r>
      <w:r w:rsidR="00DC764E" w:rsidRPr="00712C24">
        <w:rPr>
          <w:rFonts w:ascii="TimesNewRomanPSMT" w:hAnsi="TimesNewRomanPSMT" w:cs="TimesNewRomanPSMT"/>
          <w:snapToGrid/>
          <w:lang w:val="ca-ES"/>
        </w:rPr>
        <w:tab/>
      </w:r>
      <w:r w:rsidR="00113140" w:rsidRPr="00712C24">
        <w:rPr>
          <w:rFonts w:ascii="TimesNewRomanPSMT" w:hAnsi="TimesNewRomanPSMT" w:cs="TimesNewRomanPSMT"/>
          <w:snapToGrid/>
          <w:lang w:val="ca-ES"/>
        </w:rPr>
        <w:t>L’ajut financer no podrà ser utilitzat per cobrir despeses similars ja finançades per fons de la UE.</w:t>
      </w:r>
    </w:p>
    <w:p w14:paraId="497ED8E1" w14:textId="1AFD5D5B" w:rsidR="00113140" w:rsidRPr="00712C24" w:rsidRDefault="00113140" w:rsidP="00DC764E">
      <w:pPr>
        <w:autoSpaceDE w:val="0"/>
        <w:autoSpaceDN w:val="0"/>
        <w:adjustRightInd w:val="0"/>
        <w:ind w:left="567" w:hanging="567"/>
        <w:rPr>
          <w:rFonts w:ascii="TimesNewRomanPSMT" w:hAnsi="TimesNewRomanPSMT" w:cs="TimesNewRomanPSMT"/>
          <w:snapToGrid/>
          <w:lang w:val="ca-ES"/>
        </w:rPr>
      </w:pPr>
      <w:r w:rsidRPr="00712C24">
        <w:rPr>
          <w:rFonts w:ascii="TimesNewRomanPSMT" w:hAnsi="TimesNewRomanPSMT" w:cs="TimesNewRomanPSMT"/>
          <w:snapToGrid/>
          <w:lang w:val="ca-ES"/>
        </w:rPr>
        <w:t>3.5</w:t>
      </w:r>
      <w:r w:rsidR="00DC764E" w:rsidRPr="00712C24">
        <w:rPr>
          <w:rFonts w:ascii="TimesNewRomanPSMT" w:hAnsi="TimesNewRomanPSMT" w:cs="TimesNewRomanPSMT"/>
          <w:snapToGrid/>
          <w:lang w:val="ca-ES"/>
        </w:rPr>
        <w:tab/>
      </w:r>
      <w:r w:rsidRPr="00712C24">
        <w:rPr>
          <w:rFonts w:ascii="TimesNewRomanPSMT" w:hAnsi="TimesNewRomanPSMT" w:cs="TimesNewRomanPSMT"/>
          <w:snapToGrid/>
          <w:lang w:val="ca-ES"/>
        </w:rPr>
        <w:t>Sense perjudici del que disposa la clàusula 3.4, l’ajut serà compatible amb altres fonts de finançament,</w:t>
      </w:r>
      <w:r w:rsidR="00DC764E" w:rsidRPr="00712C24">
        <w:rPr>
          <w:rFonts w:ascii="TimesNewRomanPSMT" w:hAnsi="TimesNewRomanPSMT" w:cs="TimesNewRomanPSMT"/>
          <w:snapToGrid/>
          <w:lang w:val="ca-ES"/>
        </w:rPr>
        <w:t xml:space="preserve"> </w:t>
      </w:r>
      <w:r w:rsidRPr="00712C24">
        <w:rPr>
          <w:rFonts w:ascii="TimesNewRomanPSMT" w:hAnsi="TimesNewRomanPSMT" w:cs="TimesNewRomanPSMT"/>
          <w:snapToGrid/>
          <w:lang w:val="ca-ES"/>
        </w:rPr>
        <w:t>incloent ingressos que pogués rebre el participant per feines no relacionades amb els seus estudis, sempre i</w:t>
      </w:r>
      <w:r w:rsidR="00DC764E" w:rsidRPr="00712C24">
        <w:rPr>
          <w:rFonts w:ascii="TimesNewRomanPSMT" w:hAnsi="TimesNewRomanPSMT" w:cs="TimesNewRomanPSMT"/>
          <w:snapToGrid/>
          <w:lang w:val="ca-ES"/>
        </w:rPr>
        <w:t xml:space="preserve"> </w:t>
      </w:r>
      <w:r w:rsidRPr="00712C24">
        <w:rPr>
          <w:rFonts w:ascii="TimesNewRomanPSMT" w:hAnsi="TimesNewRomanPSMT" w:cs="TimesNewRomanPSMT"/>
          <w:snapToGrid/>
          <w:lang w:val="ca-ES"/>
        </w:rPr>
        <w:t>quan es portin a terme les activitats previstes a l’Annex I.</w:t>
      </w:r>
      <w:r w:rsidR="00DC764E" w:rsidRPr="00712C24">
        <w:rPr>
          <w:rFonts w:ascii="TimesNewRomanPSMT" w:hAnsi="TimesNewRomanPSMT" w:cs="TimesNewRomanPSMT"/>
          <w:snapToGrid/>
          <w:lang w:val="ca-ES"/>
        </w:rPr>
        <w:t xml:space="preserve"> </w:t>
      </w:r>
    </w:p>
    <w:p w14:paraId="50AF96D5" w14:textId="66D2EFDE" w:rsidR="00F066F6" w:rsidRPr="00712C24" w:rsidRDefault="00113140" w:rsidP="00DA4836">
      <w:pPr>
        <w:autoSpaceDE w:val="0"/>
        <w:autoSpaceDN w:val="0"/>
        <w:adjustRightInd w:val="0"/>
        <w:ind w:left="567" w:hanging="567"/>
        <w:jc w:val="both"/>
        <w:rPr>
          <w:rFonts w:ascii="TimesNewRomanPSMT" w:hAnsi="TimesNewRomanPSMT" w:cs="TimesNewRomanPSMT"/>
          <w:snapToGrid/>
          <w:lang w:val="ca-ES"/>
        </w:rPr>
      </w:pPr>
      <w:r w:rsidRPr="00712C24">
        <w:rPr>
          <w:rFonts w:ascii="TimesNewRomanPSMT" w:hAnsi="TimesNewRomanPSMT" w:cs="TimesNewRomanPSMT"/>
          <w:snapToGrid/>
          <w:lang w:val="ca-ES"/>
        </w:rPr>
        <w:t>3.6</w:t>
      </w:r>
      <w:r w:rsidR="00DC764E" w:rsidRPr="00712C24">
        <w:rPr>
          <w:rFonts w:ascii="TimesNewRomanPSMT" w:hAnsi="TimesNewRomanPSMT" w:cs="TimesNewRomanPSMT"/>
          <w:snapToGrid/>
          <w:lang w:val="ca-ES"/>
        </w:rPr>
        <w:tab/>
      </w:r>
      <w:r w:rsidR="00F066F6" w:rsidRPr="00712C24">
        <w:rPr>
          <w:rFonts w:ascii="TimesNewRomanPSMT" w:hAnsi="TimesNewRomanPSMT" w:cs="TimesNewRomanPSMT"/>
          <w:snapToGrid/>
          <w:lang w:val="ca-ES"/>
        </w:rPr>
        <w:t xml:space="preserve">La concessió d’aquesta ajuda només serà efectiva si l’estudiant es desplaça al país de destinació per a realitzar la Mobilitat. </w:t>
      </w:r>
      <w:r w:rsidR="005169F0">
        <w:rPr>
          <w:rFonts w:ascii="TimesNewRomanPSMT" w:hAnsi="TimesNewRomanPSMT" w:cs="TimesNewRomanPSMT"/>
          <w:snapToGrid/>
          <w:lang w:val="ca-ES"/>
        </w:rPr>
        <w:t>Per les estades de llarga durada, l</w:t>
      </w:r>
      <w:r w:rsidR="00F066F6" w:rsidRPr="00712C24">
        <w:rPr>
          <w:rFonts w:ascii="TimesNewRomanPSMT" w:hAnsi="TimesNewRomanPSMT" w:cs="TimesNewRomanPSMT"/>
          <w:snapToGrid/>
          <w:lang w:val="ca-ES"/>
        </w:rPr>
        <w:t xml:space="preserve">’import final del període de mobilitat es determina multiplicant el nombre de mesos del període de mobilitat </w:t>
      </w:r>
      <w:r w:rsidR="005169F0">
        <w:rPr>
          <w:rFonts w:ascii="TimesNewRomanPSMT" w:hAnsi="TimesNewRomanPSMT" w:cs="TimesNewRomanPSMT"/>
          <w:snapToGrid/>
          <w:lang w:val="ca-ES"/>
        </w:rPr>
        <w:t>realitzar</w:t>
      </w:r>
      <w:r w:rsidR="00F066F6" w:rsidRPr="00712C24">
        <w:rPr>
          <w:rFonts w:ascii="TimesNewRomanPSMT" w:hAnsi="TimesNewRomanPSMT" w:cs="TimesNewRomanPSMT"/>
          <w:snapToGrid/>
          <w:lang w:val="ca-ES"/>
        </w:rPr>
        <w:t xml:space="preserve"> per l’import de l’ajuda mensual del país d’acollida corresponent. </w:t>
      </w:r>
      <w:r w:rsidR="005169F0">
        <w:rPr>
          <w:rFonts w:ascii="TimesNewRomanPSMT" w:hAnsi="TimesNewRomanPSMT" w:cs="TimesNewRomanPSMT"/>
          <w:snapToGrid/>
          <w:lang w:val="ca-ES"/>
        </w:rPr>
        <w:t>Per estades de llarga durada, e</w:t>
      </w:r>
      <w:r w:rsidR="00F066F6" w:rsidRPr="00712C24">
        <w:rPr>
          <w:rFonts w:ascii="TimesNewRomanPSMT" w:hAnsi="TimesNewRomanPSMT" w:cs="TimesNewRomanPSMT"/>
          <w:snapToGrid/>
          <w:lang w:val="ca-ES"/>
        </w:rPr>
        <w:t>n el cas de mesos incomplets, l’ajuda financera es calcula multiplicant el nombre de dies del mes incomplet per 1/30 de l’ajuda mensual.</w:t>
      </w:r>
      <w:r w:rsidR="005169F0">
        <w:rPr>
          <w:rFonts w:ascii="TimesNewRomanPSMT" w:hAnsi="TimesNewRomanPSMT" w:cs="TimesNewRomanPSMT"/>
          <w:snapToGrid/>
          <w:lang w:val="ca-ES"/>
        </w:rPr>
        <w:t xml:space="preserve"> Per les estades de curta durada, l’import final del període de mobilitat es determina multiplicant els dies reals </w:t>
      </w:r>
      <w:r w:rsidR="00637764">
        <w:rPr>
          <w:rFonts w:ascii="TimesNewRomanPSMT" w:hAnsi="TimesNewRomanPSMT" w:cs="TimesNewRomanPSMT"/>
          <w:snapToGrid/>
          <w:lang w:val="ca-ES"/>
        </w:rPr>
        <w:t>d’estada més els dies de viatge</w:t>
      </w:r>
      <w:r w:rsidR="00081D28">
        <w:rPr>
          <w:rFonts w:ascii="TimesNewRomanPSMT" w:hAnsi="TimesNewRomanPSMT" w:cs="TimesNewRomanPSMT"/>
          <w:snapToGrid/>
          <w:lang w:val="ca-ES"/>
        </w:rPr>
        <w:t xml:space="preserve"> (màxim 2 dies)</w:t>
      </w:r>
      <w:r w:rsidR="00637764">
        <w:rPr>
          <w:rFonts w:ascii="TimesNewRomanPSMT" w:hAnsi="TimesNewRomanPSMT" w:cs="TimesNewRomanPSMT"/>
          <w:snapToGrid/>
          <w:lang w:val="ca-ES"/>
        </w:rPr>
        <w:t xml:space="preserve"> </w:t>
      </w:r>
      <w:r w:rsidR="005169F0">
        <w:rPr>
          <w:rFonts w:ascii="TimesNewRomanPSMT" w:hAnsi="TimesNewRomanPSMT" w:cs="TimesNewRomanPSMT"/>
          <w:snapToGrid/>
          <w:lang w:val="ca-ES"/>
        </w:rPr>
        <w:t>per l’import d’ajuda diària (70€ del 1r al 14è dia i 50 euros del 15è al 30è dia).</w:t>
      </w:r>
    </w:p>
    <w:p w14:paraId="7FDDF207" w14:textId="790D09CD" w:rsidR="00113140" w:rsidRPr="00712C24" w:rsidRDefault="00F066F6" w:rsidP="00F066F6">
      <w:pPr>
        <w:autoSpaceDE w:val="0"/>
        <w:autoSpaceDN w:val="0"/>
        <w:adjustRightInd w:val="0"/>
        <w:ind w:left="567" w:hanging="567"/>
        <w:jc w:val="both"/>
        <w:rPr>
          <w:rFonts w:ascii="TimesNewRomanPSMT" w:hAnsi="TimesNewRomanPSMT" w:cs="TimesNewRomanPSMT"/>
          <w:snapToGrid/>
          <w:lang w:val="ca-ES"/>
        </w:rPr>
      </w:pPr>
      <w:r w:rsidRPr="00712C24">
        <w:rPr>
          <w:rFonts w:ascii="TimesNewRomanPSMT" w:hAnsi="TimesNewRomanPSMT" w:cs="TimesNewRomanPSMT"/>
          <w:snapToGrid/>
          <w:lang w:val="ca-ES"/>
        </w:rPr>
        <w:t>3.7</w:t>
      </w:r>
      <w:r w:rsidRPr="00712C24">
        <w:rPr>
          <w:rFonts w:ascii="TimesNewRomanPSMT" w:hAnsi="TimesNewRomanPSMT" w:cs="TimesNewRomanPSMT"/>
          <w:snapToGrid/>
          <w:lang w:val="ca-ES"/>
        </w:rPr>
        <w:tab/>
      </w:r>
      <w:r w:rsidR="00113140" w:rsidRPr="00712C24">
        <w:rPr>
          <w:rFonts w:ascii="TimesNewRomanPSMT" w:hAnsi="TimesNewRomanPSMT" w:cs="TimesNewRomanPSMT"/>
          <w:snapToGrid/>
          <w:lang w:val="ca-ES"/>
        </w:rPr>
        <w:t>Si el participant no complís amb les estipulacions establertes en el conveni, haurà de tornar tota o una part</w:t>
      </w:r>
      <w:r w:rsidR="00B4536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de l’ajut rebut. Si el participant rescindeix el conveni abans del seu termini de finalització, haurà de tornar</w:t>
      </w:r>
      <w:r w:rsidR="00B4536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l’ajut ja abonat, a menys que s’hagin acordat altres termes amb la institució d’origen. Però en el cas que el</w:t>
      </w:r>
      <w:r w:rsidR="00B4536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participant no hagués pogut completar les seves activitats de mobilitat tal com es descriuen a l’Annex I per</w:t>
      </w:r>
      <w:r w:rsidR="004B2D7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causes de força major, tindrà dret a percebre l’import corresponent a la durada real del període de mobilitat,</w:t>
      </w:r>
      <w:r w:rsidR="004B2D7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tal i com es defineix a la clàusula 2.2. Qualsevol fons restant haurà de ser tornat, a menys que s’acordin</w:t>
      </w:r>
      <w:r w:rsidR="004B2D7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altres termes amb la institució d’origen. La institució d’origen haurà d’informar d’aquests casos de força</w:t>
      </w:r>
      <w:r w:rsidR="004B2D75" w:rsidRPr="00712C24">
        <w:rPr>
          <w:rFonts w:ascii="TimesNewRomanPSMT" w:hAnsi="TimesNewRomanPSMT" w:cs="TimesNewRomanPSMT"/>
          <w:snapToGrid/>
          <w:lang w:val="ca-ES"/>
        </w:rPr>
        <w:t xml:space="preserve"> </w:t>
      </w:r>
      <w:r w:rsidR="00113140" w:rsidRPr="00712C24">
        <w:rPr>
          <w:rFonts w:ascii="TimesNewRomanPSMT" w:hAnsi="TimesNewRomanPSMT" w:cs="TimesNewRomanPSMT"/>
          <w:snapToGrid/>
          <w:lang w:val="ca-ES"/>
        </w:rPr>
        <w:t>major a l’Agència Nacional per la seva aprovació.</w:t>
      </w:r>
    </w:p>
    <w:p w14:paraId="28E1D3FB" w14:textId="730AECB9" w:rsidR="006B3454" w:rsidRPr="00712C24" w:rsidRDefault="006B3454" w:rsidP="004B2D75">
      <w:pPr>
        <w:autoSpaceDE w:val="0"/>
        <w:autoSpaceDN w:val="0"/>
        <w:adjustRightInd w:val="0"/>
        <w:ind w:left="567" w:hanging="567"/>
        <w:rPr>
          <w:sz w:val="24"/>
          <w:szCs w:val="24"/>
          <w:lang w:val="ca-ES"/>
        </w:rPr>
      </w:pPr>
    </w:p>
    <w:p w14:paraId="05287AA9" w14:textId="7CF645D6" w:rsidR="00B3554B" w:rsidRPr="00712C24" w:rsidRDefault="00B3554B" w:rsidP="004B2D75">
      <w:pPr>
        <w:autoSpaceDE w:val="0"/>
        <w:autoSpaceDN w:val="0"/>
        <w:adjustRightInd w:val="0"/>
        <w:ind w:left="567" w:hanging="567"/>
        <w:rPr>
          <w:sz w:val="24"/>
          <w:szCs w:val="24"/>
          <w:lang w:val="ca-ES"/>
        </w:rPr>
      </w:pPr>
    </w:p>
    <w:p w14:paraId="3473E80F" w14:textId="0D29E96F" w:rsidR="00087A34" w:rsidRPr="00712C24" w:rsidRDefault="00087A34" w:rsidP="00087A34">
      <w:pPr>
        <w:pBdr>
          <w:bottom w:val="single" w:sz="6" w:space="1" w:color="auto"/>
        </w:pBdr>
        <w:ind w:left="567" w:hanging="567"/>
        <w:rPr>
          <w:lang w:val="ca-ES"/>
        </w:rPr>
      </w:pPr>
      <w:r w:rsidRPr="00712C24">
        <w:rPr>
          <w:lang w:val="ca-ES"/>
        </w:rPr>
        <w:t>CL</w:t>
      </w:r>
      <w:r w:rsidR="004E768C" w:rsidRPr="00712C24">
        <w:rPr>
          <w:lang w:val="ca-ES"/>
        </w:rPr>
        <w:t>À</w:t>
      </w:r>
      <w:r w:rsidRPr="00712C24">
        <w:rPr>
          <w:lang w:val="ca-ES"/>
        </w:rPr>
        <w:t>USULA 4 – MODALI</w:t>
      </w:r>
      <w:r w:rsidR="004E768C" w:rsidRPr="00712C24">
        <w:rPr>
          <w:lang w:val="ca-ES"/>
        </w:rPr>
        <w:t>TATS</w:t>
      </w:r>
      <w:r w:rsidRPr="00712C24">
        <w:rPr>
          <w:lang w:val="ca-ES"/>
        </w:rPr>
        <w:t xml:space="preserve"> DE PAG</w:t>
      </w:r>
      <w:r w:rsidR="004E768C" w:rsidRPr="00712C24">
        <w:rPr>
          <w:lang w:val="ca-ES"/>
        </w:rPr>
        <w:t>AMENT</w:t>
      </w:r>
    </w:p>
    <w:p w14:paraId="5762CBC3" w14:textId="635291D7" w:rsidR="002A39F9" w:rsidRPr="00712C24" w:rsidRDefault="00692C2D" w:rsidP="00692C2D">
      <w:pPr>
        <w:autoSpaceDE w:val="0"/>
        <w:autoSpaceDN w:val="0"/>
        <w:adjustRightInd w:val="0"/>
        <w:jc w:val="both"/>
        <w:rPr>
          <w:snapToGrid/>
          <w:lang w:val="ca-ES"/>
        </w:rPr>
      </w:pPr>
      <w:r w:rsidRPr="00712C24">
        <w:rPr>
          <w:snapToGrid/>
          <w:lang w:val="ca-ES"/>
        </w:rPr>
        <w:t>4.1</w:t>
      </w:r>
      <w:r w:rsidRPr="00712C24">
        <w:rPr>
          <w:snapToGrid/>
          <w:lang w:val="ca-ES"/>
        </w:rPr>
        <w:tab/>
      </w:r>
      <w:r w:rsidR="002A39F9" w:rsidRPr="00712C24">
        <w:rPr>
          <w:snapToGrid/>
          <w:lang w:val="ca-ES"/>
        </w:rPr>
        <w:t>Es realitzarà un pagament al participant no més tard de (el que succeeixi primer):</w:t>
      </w:r>
    </w:p>
    <w:p w14:paraId="4003E9C4" w14:textId="4F243908" w:rsidR="002A39F9" w:rsidRPr="00712C24" w:rsidRDefault="00962CED" w:rsidP="00692C2D">
      <w:pPr>
        <w:pStyle w:val="Pargrafdellista"/>
        <w:numPr>
          <w:ilvl w:val="0"/>
          <w:numId w:val="11"/>
        </w:numPr>
        <w:autoSpaceDE w:val="0"/>
        <w:autoSpaceDN w:val="0"/>
        <w:adjustRightInd w:val="0"/>
        <w:jc w:val="both"/>
        <w:rPr>
          <w:snapToGrid/>
          <w:lang w:val="ca-ES"/>
        </w:rPr>
      </w:pPr>
      <w:r w:rsidRPr="00712C24">
        <w:rPr>
          <w:snapToGrid/>
          <w:lang w:val="ca-ES"/>
        </w:rPr>
        <w:t>Durant els 30 dies naturals posteriors a la signatura del conveni per ambdues parts</w:t>
      </w:r>
      <w:r w:rsidR="00A22143" w:rsidRPr="00712C24">
        <w:rPr>
          <w:snapToGrid/>
          <w:lang w:val="ca-ES"/>
        </w:rPr>
        <w:t>.</w:t>
      </w:r>
    </w:p>
    <w:p w14:paraId="5D1DFBBB" w14:textId="3BACB9E1" w:rsidR="002A39F9" w:rsidRPr="00712C24" w:rsidRDefault="0033564B" w:rsidP="00692C2D">
      <w:pPr>
        <w:pStyle w:val="Pargrafdellista"/>
        <w:numPr>
          <w:ilvl w:val="0"/>
          <w:numId w:val="11"/>
        </w:numPr>
        <w:autoSpaceDE w:val="0"/>
        <w:autoSpaceDN w:val="0"/>
        <w:adjustRightInd w:val="0"/>
        <w:jc w:val="both"/>
        <w:rPr>
          <w:snapToGrid/>
          <w:lang w:val="ca-ES"/>
        </w:rPr>
      </w:pPr>
      <w:r w:rsidRPr="00712C24">
        <w:rPr>
          <w:snapToGrid/>
          <w:lang w:val="ca-ES"/>
        </w:rPr>
        <w:t>D</w:t>
      </w:r>
      <w:r w:rsidR="00962CED" w:rsidRPr="00712C24">
        <w:rPr>
          <w:snapToGrid/>
          <w:lang w:val="ca-ES"/>
        </w:rPr>
        <w:t>esprés de la recepció de la confirmació de l’arribada</w:t>
      </w:r>
      <w:r w:rsidR="00A22143" w:rsidRPr="00712C24">
        <w:rPr>
          <w:snapToGrid/>
          <w:lang w:val="ca-ES"/>
        </w:rPr>
        <w:t>.</w:t>
      </w:r>
    </w:p>
    <w:p w14:paraId="6E6CF15C" w14:textId="7B819B04" w:rsidR="00962CED" w:rsidRPr="00712C24" w:rsidRDefault="00611275" w:rsidP="00692C2D">
      <w:pPr>
        <w:autoSpaceDE w:val="0"/>
        <w:autoSpaceDN w:val="0"/>
        <w:adjustRightInd w:val="0"/>
        <w:ind w:left="567"/>
        <w:jc w:val="both"/>
        <w:rPr>
          <w:snapToGrid/>
          <w:lang w:val="ca-ES"/>
        </w:rPr>
      </w:pPr>
      <w:r w:rsidRPr="00712C24">
        <w:rPr>
          <w:snapToGrid/>
          <w:lang w:val="ca-ES"/>
        </w:rPr>
        <w:t xml:space="preserve">Aquest pagament representarà el 70% de </w:t>
      </w:r>
      <w:r w:rsidR="00962CED" w:rsidRPr="00712C24">
        <w:rPr>
          <w:snapToGrid/>
          <w:lang w:val="ca-ES"/>
        </w:rPr>
        <w:t>l’import</w:t>
      </w:r>
      <w:r w:rsidRPr="00712C24">
        <w:rPr>
          <w:snapToGrid/>
          <w:lang w:val="ca-ES"/>
        </w:rPr>
        <w:t xml:space="preserve"> </w:t>
      </w:r>
      <w:r w:rsidR="00962CED" w:rsidRPr="00712C24">
        <w:rPr>
          <w:snapToGrid/>
          <w:lang w:val="ca-ES"/>
        </w:rPr>
        <w:t>especificat a la clàusula 3. Quan el participant no aporti la documentació justificativa en els terminis</w:t>
      </w:r>
      <w:r w:rsidR="00692C2D" w:rsidRPr="00712C24">
        <w:rPr>
          <w:snapToGrid/>
          <w:lang w:val="ca-ES"/>
        </w:rPr>
        <w:t xml:space="preserve"> </w:t>
      </w:r>
      <w:r w:rsidR="00962CED" w:rsidRPr="00712C24">
        <w:rPr>
          <w:snapToGrid/>
          <w:lang w:val="ca-ES"/>
        </w:rPr>
        <w:t xml:space="preserve">establerts per la institució d’origen, s’admet excepcionalment un pagament de </w:t>
      </w:r>
      <w:proofErr w:type="spellStart"/>
      <w:r w:rsidR="00962CED" w:rsidRPr="00712C24">
        <w:rPr>
          <w:snapToGrid/>
          <w:lang w:val="ca-ES"/>
        </w:rPr>
        <w:t>prefinançament</w:t>
      </w:r>
      <w:proofErr w:type="spellEnd"/>
      <w:r w:rsidR="00962CED" w:rsidRPr="00712C24">
        <w:rPr>
          <w:snapToGrid/>
          <w:lang w:val="ca-ES"/>
        </w:rPr>
        <w:t xml:space="preserve"> posterior</w:t>
      </w:r>
      <w:r w:rsidR="00692C2D" w:rsidRPr="00712C24">
        <w:rPr>
          <w:snapToGrid/>
          <w:lang w:val="ca-ES"/>
        </w:rPr>
        <w:t>, basant-se en raons justificades.</w:t>
      </w:r>
    </w:p>
    <w:p w14:paraId="5FD35F5B" w14:textId="399E236A" w:rsidR="00F51785" w:rsidRPr="00712C24" w:rsidRDefault="00087A34" w:rsidP="008265ED">
      <w:pPr>
        <w:autoSpaceDE w:val="0"/>
        <w:autoSpaceDN w:val="0"/>
        <w:adjustRightInd w:val="0"/>
        <w:ind w:left="567" w:hanging="567"/>
        <w:jc w:val="both"/>
        <w:rPr>
          <w:snapToGrid/>
          <w:lang w:val="ca-ES"/>
        </w:rPr>
      </w:pPr>
      <w:r w:rsidRPr="00712C24">
        <w:rPr>
          <w:snapToGrid/>
          <w:lang w:val="ca-ES"/>
        </w:rPr>
        <w:t>4.2</w:t>
      </w:r>
      <w:r w:rsidR="008265ED" w:rsidRPr="00712C24">
        <w:rPr>
          <w:snapToGrid/>
          <w:lang w:val="ca-ES"/>
        </w:rPr>
        <w:tab/>
      </w:r>
      <w:r w:rsidR="00F51785" w:rsidRPr="00712C24">
        <w:rPr>
          <w:snapToGrid/>
          <w:lang w:val="ca-ES"/>
        </w:rPr>
        <w:t>Si el pagament especificat a la clàusula 4.1 és inferior al 100 % de l’import màxim de l’ajuda, la tramesa</w:t>
      </w:r>
      <w:r w:rsidR="008265ED" w:rsidRPr="00712C24">
        <w:rPr>
          <w:snapToGrid/>
          <w:lang w:val="ca-ES"/>
        </w:rPr>
        <w:t xml:space="preserve"> </w:t>
      </w:r>
      <w:r w:rsidR="00F51785" w:rsidRPr="00712C24">
        <w:rPr>
          <w:snapToGrid/>
          <w:lang w:val="ca-ES"/>
        </w:rPr>
        <w:t xml:space="preserve">del qüestionari de la UE (EU </w:t>
      </w:r>
      <w:proofErr w:type="spellStart"/>
      <w:r w:rsidR="00434757" w:rsidRPr="00712C24">
        <w:rPr>
          <w:snapToGrid/>
          <w:lang w:val="ca-ES"/>
        </w:rPr>
        <w:t>S</w:t>
      </w:r>
      <w:r w:rsidR="00F51785" w:rsidRPr="00712C24">
        <w:rPr>
          <w:snapToGrid/>
          <w:lang w:val="ca-ES"/>
        </w:rPr>
        <w:t>urvey</w:t>
      </w:r>
      <w:proofErr w:type="spellEnd"/>
      <w:r w:rsidR="00F51785" w:rsidRPr="00712C24">
        <w:rPr>
          <w:snapToGrid/>
          <w:lang w:val="ca-ES"/>
        </w:rPr>
        <w:t xml:space="preserve">) en línia es considera com la </w:t>
      </w:r>
      <w:r w:rsidR="00434757" w:rsidRPr="00712C24">
        <w:rPr>
          <w:snapToGrid/>
          <w:lang w:val="ca-ES"/>
        </w:rPr>
        <w:t>sol·licitud</w:t>
      </w:r>
      <w:r w:rsidR="00F51785" w:rsidRPr="00712C24">
        <w:rPr>
          <w:snapToGrid/>
          <w:lang w:val="ca-ES"/>
        </w:rPr>
        <w:t xml:space="preserve"> del participant</w:t>
      </w:r>
      <w:r w:rsidR="008265ED" w:rsidRPr="00712C24">
        <w:rPr>
          <w:snapToGrid/>
          <w:lang w:val="ca-ES"/>
        </w:rPr>
        <w:t xml:space="preserve"> </w:t>
      </w:r>
      <w:r w:rsidR="00F51785" w:rsidRPr="00712C24">
        <w:rPr>
          <w:snapToGrid/>
          <w:lang w:val="ca-ES"/>
        </w:rPr>
        <w:t>del pagament del saldo de l’ajuda financera. La institució disposa de 45 dies naturals per efectuar el</w:t>
      </w:r>
      <w:r w:rsidR="008265ED" w:rsidRPr="00712C24">
        <w:rPr>
          <w:snapToGrid/>
          <w:lang w:val="ca-ES"/>
        </w:rPr>
        <w:t xml:space="preserve"> </w:t>
      </w:r>
      <w:r w:rsidR="00F51785" w:rsidRPr="00712C24">
        <w:rPr>
          <w:snapToGrid/>
          <w:lang w:val="ca-ES"/>
        </w:rPr>
        <w:t>pagament del saldo o emetre una ordre de recuperació de fons en cas de reemborsament.</w:t>
      </w:r>
    </w:p>
    <w:p w14:paraId="05E75B60" w14:textId="6C06DABC" w:rsidR="00087A34" w:rsidRPr="00712C24" w:rsidRDefault="00087A34" w:rsidP="00087A34">
      <w:pPr>
        <w:jc w:val="both"/>
        <w:rPr>
          <w:lang w:val="ca-ES"/>
        </w:rPr>
      </w:pPr>
    </w:p>
    <w:p w14:paraId="5E0249E4" w14:textId="77777777" w:rsidR="00757BAE" w:rsidRPr="00712C24" w:rsidRDefault="00757BAE" w:rsidP="00087A34">
      <w:pPr>
        <w:jc w:val="both"/>
        <w:rPr>
          <w:lang w:val="ca-ES"/>
        </w:rPr>
      </w:pPr>
    </w:p>
    <w:p w14:paraId="17A93517" w14:textId="28CA9C13" w:rsidR="00087A34" w:rsidRPr="00712C24" w:rsidRDefault="00087A34" w:rsidP="00087A34">
      <w:pPr>
        <w:pBdr>
          <w:bottom w:val="single" w:sz="6" w:space="1" w:color="auto"/>
        </w:pBdr>
        <w:jc w:val="both"/>
        <w:rPr>
          <w:lang w:val="ca-ES"/>
        </w:rPr>
      </w:pPr>
      <w:r w:rsidRPr="00712C24">
        <w:rPr>
          <w:lang w:val="ca-ES"/>
        </w:rPr>
        <w:t>CL</w:t>
      </w:r>
      <w:r w:rsidR="00635584" w:rsidRPr="00712C24">
        <w:rPr>
          <w:lang w:val="ca-ES"/>
        </w:rPr>
        <w:t>À</w:t>
      </w:r>
      <w:r w:rsidRPr="00712C24">
        <w:rPr>
          <w:lang w:val="ca-ES"/>
        </w:rPr>
        <w:t xml:space="preserve">USULA 5 – </w:t>
      </w:r>
      <w:r w:rsidR="00635584" w:rsidRPr="00712C24">
        <w:rPr>
          <w:lang w:val="ca-ES"/>
        </w:rPr>
        <w:t>ASSEGURANCES</w:t>
      </w:r>
    </w:p>
    <w:p w14:paraId="093747F7" w14:textId="11BD2614" w:rsidR="00C71C88" w:rsidRPr="00712C24" w:rsidRDefault="00087A34" w:rsidP="00D716B4">
      <w:pPr>
        <w:autoSpaceDE w:val="0"/>
        <w:autoSpaceDN w:val="0"/>
        <w:adjustRightInd w:val="0"/>
        <w:ind w:left="567" w:hanging="567"/>
        <w:jc w:val="both"/>
        <w:rPr>
          <w:snapToGrid/>
          <w:lang w:val="ca-ES"/>
        </w:rPr>
      </w:pPr>
      <w:r w:rsidRPr="00712C24">
        <w:rPr>
          <w:snapToGrid/>
          <w:lang w:val="ca-ES"/>
        </w:rPr>
        <w:t>5.1   </w:t>
      </w:r>
      <w:r w:rsidR="00C71C88" w:rsidRPr="00712C24">
        <w:rPr>
          <w:snapToGrid/>
          <w:lang w:val="ca-ES"/>
        </w:rPr>
        <w:t>El participant ha de disposar d’una assegurança adequada.</w:t>
      </w:r>
    </w:p>
    <w:p w14:paraId="2411D19B" w14:textId="0531F138" w:rsidR="00C71C88" w:rsidRPr="00712C24" w:rsidRDefault="00C71C88" w:rsidP="00D716B4">
      <w:pPr>
        <w:autoSpaceDE w:val="0"/>
        <w:autoSpaceDN w:val="0"/>
        <w:adjustRightInd w:val="0"/>
        <w:ind w:left="567" w:hanging="567"/>
        <w:jc w:val="both"/>
        <w:rPr>
          <w:snapToGrid/>
          <w:lang w:val="ca-ES"/>
        </w:rPr>
      </w:pPr>
      <w:r w:rsidRPr="00712C24">
        <w:rPr>
          <w:snapToGrid/>
          <w:lang w:val="ca-ES"/>
        </w:rPr>
        <w:lastRenderedPageBreak/>
        <w:t>5.2.</w:t>
      </w:r>
      <w:r w:rsidR="005D0987" w:rsidRPr="00712C24">
        <w:rPr>
          <w:snapToGrid/>
          <w:lang w:val="ca-ES"/>
        </w:rPr>
        <w:t xml:space="preserve"> </w:t>
      </w:r>
      <w:r w:rsidRPr="00712C24">
        <w:rPr>
          <w:snapToGrid/>
          <w:lang w:val="ca-ES"/>
        </w:rPr>
        <w:t xml:space="preserve"> En el moment de realitzar la matrícula a la institució d’origen el participant contractarà l’assegurança</w:t>
      </w:r>
      <w:r w:rsidR="00D716B4" w:rsidRPr="00712C24">
        <w:rPr>
          <w:snapToGrid/>
          <w:lang w:val="ca-ES"/>
        </w:rPr>
        <w:t xml:space="preserve"> </w:t>
      </w:r>
      <w:r w:rsidRPr="00712C24">
        <w:rPr>
          <w:snapToGrid/>
          <w:lang w:val="ca-ES"/>
        </w:rPr>
        <w:t>complementària de mobilitat que consisteix en una assegurança d'assistència de viatge que cobreix despeses</w:t>
      </w:r>
      <w:r w:rsidR="00D716B4" w:rsidRPr="00712C24">
        <w:rPr>
          <w:snapToGrid/>
          <w:lang w:val="ca-ES"/>
        </w:rPr>
        <w:t xml:space="preserve"> </w:t>
      </w:r>
      <w:r w:rsidRPr="00712C24">
        <w:rPr>
          <w:snapToGrid/>
          <w:lang w:val="ca-ES"/>
        </w:rPr>
        <w:t>mèdiques per malaltia o accident, per responsabilitat civil i per repatriació.</w:t>
      </w:r>
    </w:p>
    <w:p w14:paraId="4CC04A27" w14:textId="465710AA" w:rsidR="00087A34" w:rsidRPr="00712C24" w:rsidRDefault="00087A34" w:rsidP="00D30595">
      <w:pPr>
        <w:ind w:left="567" w:hanging="567"/>
        <w:jc w:val="both"/>
        <w:rPr>
          <w:lang w:val="ca-ES"/>
        </w:rPr>
      </w:pPr>
    </w:p>
    <w:p w14:paraId="07E98A45" w14:textId="305B44F0" w:rsidR="00087A34" w:rsidRPr="00712C24" w:rsidRDefault="00087A34" w:rsidP="00087A34">
      <w:pPr>
        <w:pBdr>
          <w:bottom w:val="single" w:sz="6" w:space="1" w:color="auto"/>
        </w:pBdr>
        <w:jc w:val="both"/>
        <w:rPr>
          <w:lang w:val="ca-ES"/>
        </w:rPr>
      </w:pPr>
      <w:r w:rsidRPr="00712C24">
        <w:rPr>
          <w:lang w:val="ca-ES"/>
        </w:rPr>
        <w:t>CL</w:t>
      </w:r>
      <w:r w:rsidR="00AB4ACF" w:rsidRPr="00712C24">
        <w:rPr>
          <w:lang w:val="ca-ES"/>
        </w:rPr>
        <w:t>À</w:t>
      </w:r>
      <w:r w:rsidRPr="00712C24">
        <w:rPr>
          <w:lang w:val="ca-ES"/>
        </w:rPr>
        <w:t xml:space="preserve">USULA 6 – </w:t>
      </w:r>
      <w:r w:rsidR="008225C6" w:rsidRPr="00712C24">
        <w:rPr>
          <w:lang w:val="ca-ES"/>
        </w:rPr>
        <w:t>SUPORT</w:t>
      </w:r>
      <w:r w:rsidRPr="00712C24">
        <w:rPr>
          <w:lang w:val="ca-ES"/>
        </w:rPr>
        <w:t xml:space="preserve"> LINGÜÍSTIC EN LÍN</w:t>
      </w:r>
      <w:r w:rsidR="008225C6" w:rsidRPr="00712C24">
        <w:rPr>
          <w:lang w:val="ca-ES"/>
        </w:rPr>
        <w:t>I</w:t>
      </w:r>
      <w:r w:rsidRPr="00712C24">
        <w:rPr>
          <w:lang w:val="ca-ES"/>
        </w:rPr>
        <w:t>A</w:t>
      </w:r>
      <w:r w:rsidR="008D559F" w:rsidRPr="00712C24">
        <w:rPr>
          <w:lang w:val="ca-ES"/>
        </w:rPr>
        <w:t xml:space="preserve"> (OLS) </w:t>
      </w:r>
    </w:p>
    <w:p w14:paraId="712F529C" w14:textId="6047AD3B" w:rsidR="004E177B" w:rsidRPr="00712C24" w:rsidRDefault="00087A34" w:rsidP="00DA218C">
      <w:pPr>
        <w:autoSpaceDE w:val="0"/>
        <w:autoSpaceDN w:val="0"/>
        <w:adjustRightInd w:val="0"/>
        <w:ind w:left="567" w:hanging="567"/>
        <w:jc w:val="both"/>
        <w:rPr>
          <w:snapToGrid/>
          <w:lang w:val="ca-ES"/>
        </w:rPr>
      </w:pPr>
      <w:r w:rsidRPr="00712C24">
        <w:rPr>
          <w:snapToGrid/>
          <w:lang w:val="ca-ES"/>
        </w:rPr>
        <w:t>6.1.</w:t>
      </w:r>
      <w:r w:rsidR="00F742E2" w:rsidRPr="00712C24">
        <w:rPr>
          <w:snapToGrid/>
          <w:lang w:val="ca-ES"/>
        </w:rPr>
        <w:t xml:space="preserve"> El participant ha de fer una avaluació en línia de la seva competència lingüística al començament del</w:t>
      </w:r>
      <w:r w:rsidR="009E5255" w:rsidRPr="00712C24">
        <w:rPr>
          <w:snapToGrid/>
          <w:lang w:val="ca-ES"/>
        </w:rPr>
        <w:t xml:space="preserve"> </w:t>
      </w:r>
      <w:r w:rsidR="00F742E2" w:rsidRPr="00712C24">
        <w:rPr>
          <w:snapToGrid/>
          <w:lang w:val="ca-ES"/>
        </w:rPr>
        <w:t>període de mobilitat, si la llengua d’ensenyament de treball principal és alemany, anglès, búlgar, croata,</w:t>
      </w:r>
      <w:r w:rsidR="009E5255" w:rsidRPr="00712C24">
        <w:rPr>
          <w:snapToGrid/>
          <w:lang w:val="ca-ES"/>
        </w:rPr>
        <w:t xml:space="preserve"> </w:t>
      </w:r>
      <w:r w:rsidR="00F742E2" w:rsidRPr="00712C24">
        <w:rPr>
          <w:snapToGrid/>
          <w:lang w:val="ca-ES"/>
        </w:rPr>
        <w:t>danès, eslovac, eslovè, estonià, finès, francès, grec, hongarès, irlandès (gaèlic), italià, letó, lituà, maltès,</w:t>
      </w:r>
      <w:r w:rsidR="009E5255" w:rsidRPr="00712C24">
        <w:rPr>
          <w:snapToGrid/>
          <w:lang w:val="ca-ES"/>
        </w:rPr>
        <w:t xml:space="preserve"> </w:t>
      </w:r>
      <w:r w:rsidR="00F742E2" w:rsidRPr="00712C24">
        <w:rPr>
          <w:snapToGrid/>
          <w:lang w:val="ca-ES"/>
        </w:rPr>
        <w:t>neerlandès, polonès, portuguès, romanès, suec o txec, quan així s’acordi amb la institució d’origen, tret</w:t>
      </w:r>
      <w:r w:rsidR="009E5255" w:rsidRPr="00712C24">
        <w:rPr>
          <w:snapToGrid/>
          <w:lang w:val="ca-ES"/>
        </w:rPr>
        <w:t xml:space="preserve"> </w:t>
      </w:r>
      <w:r w:rsidR="00F742E2" w:rsidRPr="00712C24">
        <w:rPr>
          <w:snapToGrid/>
          <w:lang w:val="ca-ES"/>
        </w:rPr>
        <w:t>que el participant sigui natiu de la llengua en qüestió. En cas que el participant no pugui fer la prova</w:t>
      </w:r>
      <w:r w:rsidR="009E5255" w:rsidRPr="00712C24">
        <w:rPr>
          <w:snapToGrid/>
          <w:lang w:val="ca-ES"/>
        </w:rPr>
        <w:t xml:space="preserve"> </w:t>
      </w:r>
      <w:r w:rsidR="00F742E2" w:rsidRPr="00712C24">
        <w:rPr>
          <w:snapToGrid/>
          <w:lang w:val="ca-ES"/>
        </w:rPr>
        <w:t>esmentada, ha d’informar-ne immediatament la seva institució. La realització de l’avaluació en línia abans</w:t>
      </w:r>
      <w:r w:rsidR="009E5255" w:rsidRPr="00712C24">
        <w:rPr>
          <w:snapToGrid/>
          <w:lang w:val="ca-ES"/>
        </w:rPr>
        <w:t xml:space="preserve"> </w:t>
      </w:r>
      <w:r w:rsidR="00F742E2" w:rsidRPr="00712C24">
        <w:rPr>
          <w:snapToGrid/>
          <w:lang w:val="ca-ES"/>
        </w:rPr>
        <w:t>de l’inici de la mobilitat és un requisit previ per la mobilitat, excepte en casos degudament justificats.</w:t>
      </w:r>
      <w:r w:rsidR="0017540E" w:rsidRPr="00712C24">
        <w:rPr>
          <w:snapToGrid/>
          <w:lang w:val="ca-ES"/>
        </w:rPr>
        <w:t xml:space="preserve"> </w:t>
      </w:r>
    </w:p>
    <w:p w14:paraId="613287D6" w14:textId="226CEE22" w:rsidR="004E177B" w:rsidRPr="00712C24" w:rsidRDefault="004E177B" w:rsidP="004E177B">
      <w:pPr>
        <w:autoSpaceDE w:val="0"/>
        <w:autoSpaceDN w:val="0"/>
        <w:adjustRightInd w:val="0"/>
        <w:ind w:left="567" w:hanging="567"/>
        <w:jc w:val="both"/>
        <w:rPr>
          <w:snapToGrid/>
          <w:lang w:val="ca-ES"/>
        </w:rPr>
      </w:pPr>
      <w:r w:rsidRPr="00712C24">
        <w:rPr>
          <w:snapToGrid/>
          <w:lang w:val="ca-ES"/>
        </w:rPr>
        <w:t>6.2</w:t>
      </w:r>
      <w:r w:rsidR="00EE566F" w:rsidRPr="00712C24">
        <w:rPr>
          <w:snapToGrid/>
          <w:lang w:val="ca-ES"/>
        </w:rPr>
        <w:tab/>
      </w:r>
      <w:r w:rsidRPr="00712C24">
        <w:rPr>
          <w:snapToGrid/>
          <w:lang w:val="ca-ES"/>
        </w:rPr>
        <w:t>[Només per participants que realitzin el curs OLS] El participant haurà de realitzar el curs OLS,</w:t>
      </w:r>
    </w:p>
    <w:p w14:paraId="46AFFB6B" w14:textId="6D4D84AD" w:rsidR="004E177B" w:rsidRPr="00712C24" w:rsidRDefault="004E177B" w:rsidP="00EE566F">
      <w:pPr>
        <w:autoSpaceDE w:val="0"/>
        <w:autoSpaceDN w:val="0"/>
        <w:adjustRightInd w:val="0"/>
        <w:ind w:left="567"/>
        <w:jc w:val="both"/>
        <w:rPr>
          <w:snapToGrid/>
          <w:lang w:val="ca-ES"/>
        </w:rPr>
      </w:pPr>
      <w:r w:rsidRPr="00712C24">
        <w:rPr>
          <w:snapToGrid/>
          <w:lang w:val="ca-ES"/>
        </w:rPr>
        <w:t>començant tan aviat com rebi l’accés i traient el màxim profit d’aquest servei. El participat haurà</w:t>
      </w:r>
      <w:r w:rsidR="00EE566F" w:rsidRPr="00712C24">
        <w:rPr>
          <w:snapToGrid/>
          <w:lang w:val="ca-ES"/>
        </w:rPr>
        <w:t xml:space="preserve"> </w:t>
      </w:r>
      <w:r w:rsidRPr="00712C24">
        <w:rPr>
          <w:snapToGrid/>
          <w:lang w:val="ca-ES"/>
        </w:rPr>
        <w:t>d’informar de forma immediata a la seva institució en el cas de que no pogués realitzar el curs</w:t>
      </w:r>
      <w:r w:rsidR="00EE566F" w:rsidRPr="00712C24">
        <w:rPr>
          <w:snapToGrid/>
          <w:lang w:val="ca-ES"/>
        </w:rPr>
        <w:t xml:space="preserve"> </w:t>
      </w:r>
      <w:r w:rsidRPr="00712C24">
        <w:rPr>
          <w:snapToGrid/>
          <w:lang w:val="ca-ES"/>
        </w:rPr>
        <w:t xml:space="preserve"> en línia,</w:t>
      </w:r>
      <w:r w:rsidR="00EE566F" w:rsidRPr="00712C24">
        <w:rPr>
          <w:snapToGrid/>
          <w:lang w:val="ca-ES"/>
        </w:rPr>
        <w:t xml:space="preserve"> </w:t>
      </w:r>
      <w:r w:rsidRPr="00712C24">
        <w:rPr>
          <w:snapToGrid/>
          <w:lang w:val="ca-ES"/>
        </w:rPr>
        <w:t>abans d’accedir a la plataforma.</w:t>
      </w:r>
    </w:p>
    <w:p w14:paraId="6243F547" w14:textId="6D3AE603" w:rsidR="00087A34" w:rsidRPr="00712C24" w:rsidRDefault="004E177B" w:rsidP="00EE566F">
      <w:pPr>
        <w:autoSpaceDE w:val="0"/>
        <w:autoSpaceDN w:val="0"/>
        <w:adjustRightInd w:val="0"/>
        <w:ind w:left="567" w:hanging="567"/>
        <w:jc w:val="both"/>
        <w:rPr>
          <w:lang w:val="ca-ES"/>
        </w:rPr>
      </w:pPr>
      <w:r w:rsidRPr="00712C24">
        <w:rPr>
          <w:snapToGrid/>
          <w:lang w:val="ca-ES"/>
        </w:rPr>
        <w:t xml:space="preserve">6.3 </w:t>
      </w:r>
      <w:r w:rsidR="000E543C" w:rsidRPr="00712C24">
        <w:rPr>
          <w:snapToGrid/>
          <w:lang w:val="ca-ES"/>
        </w:rPr>
        <w:tab/>
      </w:r>
      <w:r w:rsidRPr="00712C24">
        <w:rPr>
          <w:snapToGrid/>
          <w:lang w:val="ca-ES"/>
        </w:rPr>
        <w:t>El pagament del primer de l’ajut estarà condicionat a la realització obligatòria de la prova d’avaluació en</w:t>
      </w:r>
      <w:r w:rsidR="00EE566F" w:rsidRPr="00712C24">
        <w:rPr>
          <w:snapToGrid/>
          <w:lang w:val="ca-ES"/>
        </w:rPr>
        <w:t xml:space="preserve"> </w:t>
      </w:r>
      <w:r w:rsidRPr="00712C24">
        <w:rPr>
          <w:snapToGrid/>
          <w:lang w:val="ca-ES"/>
        </w:rPr>
        <w:t>línia de la seva competència lingüística al començament del període de mobilitat.</w:t>
      </w:r>
      <w:r w:rsidRPr="00712C24">
        <w:rPr>
          <w:lang w:val="ca-ES"/>
        </w:rPr>
        <w:t xml:space="preserve"> </w:t>
      </w:r>
    </w:p>
    <w:p w14:paraId="10BF38C3" w14:textId="77777777" w:rsidR="00087A34" w:rsidRPr="00712C24" w:rsidRDefault="00087A34" w:rsidP="00087A34">
      <w:pPr>
        <w:pBdr>
          <w:bottom w:val="single" w:sz="6" w:space="1" w:color="auto"/>
        </w:pBdr>
        <w:rPr>
          <w:lang w:val="ca-ES"/>
        </w:rPr>
      </w:pPr>
    </w:p>
    <w:p w14:paraId="01DA8105" w14:textId="77777777" w:rsidR="002C4796" w:rsidRPr="00712C24" w:rsidRDefault="002C4796" w:rsidP="002C4796">
      <w:pPr>
        <w:pBdr>
          <w:bottom w:val="single" w:sz="6" w:space="1" w:color="auto"/>
        </w:pBdr>
        <w:jc w:val="both"/>
        <w:rPr>
          <w:lang w:val="ca-ES"/>
        </w:rPr>
      </w:pPr>
      <w:r w:rsidRPr="00712C24">
        <w:rPr>
          <w:lang w:val="ca-ES"/>
        </w:rPr>
        <w:t xml:space="preserve">CLÀUSULA 7. ENQUESTA FINAL DE LA UE (EU </w:t>
      </w:r>
      <w:proofErr w:type="spellStart"/>
      <w:r w:rsidRPr="00712C24">
        <w:rPr>
          <w:lang w:val="ca-ES"/>
        </w:rPr>
        <w:t>Survey</w:t>
      </w:r>
      <w:proofErr w:type="spellEnd"/>
      <w:r w:rsidRPr="00712C24">
        <w:rPr>
          <w:lang w:val="ca-ES"/>
        </w:rPr>
        <w:t>)</w:t>
      </w:r>
    </w:p>
    <w:p w14:paraId="7999FD29" w14:textId="4938E5CE" w:rsidR="002C4796" w:rsidRPr="00712C24" w:rsidRDefault="002C4796" w:rsidP="00D655F3">
      <w:pPr>
        <w:autoSpaceDE w:val="0"/>
        <w:autoSpaceDN w:val="0"/>
        <w:adjustRightInd w:val="0"/>
        <w:ind w:left="567" w:hanging="567"/>
        <w:jc w:val="both"/>
        <w:rPr>
          <w:snapToGrid/>
          <w:lang w:val="ca-ES"/>
        </w:rPr>
      </w:pPr>
      <w:r w:rsidRPr="00712C24">
        <w:rPr>
          <w:snapToGrid/>
          <w:lang w:val="ca-ES"/>
        </w:rPr>
        <w:t>7.1.</w:t>
      </w:r>
      <w:r w:rsidRPr="00712C24">
        <w:rPr>
          <w:snapToGrid/>
          <w:lang w:val="ca-ES"/>
        </w:rPr>
        <w:tab/>
        <w:t>Després del període de mobilitat a l’estranger, el participant ha de completar i enviar el enquesta final de la UE (</w:t>
      </w:r>
      <w:r w:rsidRPr="00712C24">
        <w:rPr>
          <w:i/>
          <w:iCs/>
          <w:snapToGrid/>
          <w:lang w:val="ca-ES"/>
        </w:rPr>
        <w:t xml:space="preserve">EU </w:t>
      </w:r>
      <w:proofErr w:type="spellStart"/>
      <w:r w:rsidRPr="00712C24">
        <w:rPr>
          <w:i/>
          <w:iCs/>
          <w:snapToGrid/>
          <w:lang w:val="ca-ES"/>
        </w:rPr>
        <w:t>survey</w:t>
      </w:r>
      <w:proofErr w:type="spellEnd"/>
      <w:r w:rsidRPr="00712C24">
        <w:rPr>
          <w:snapToGrid/>
          <w:lang w:val="ca-ES"/>
        </w:rPr>
        <w:t>) en línia durant els 30 dies naturals posteriors a la recepció de la invitació a completar</w:t>
      </w:r>
      <w:r w:rsidR="006B55C0">
        <w:rPr>
          <w:snapToGrid/>
          <w:lang w:val="ca-ES"/>
        </w:rPr>
        <w:t>-</w:t>
      </w:r>
      <w:r w:rsidRPr="00712C24">
        <w:rPr>
          <w:snapToGrid/>
          <w:lang w:val="ca-ES"/>
        </w:rPr>
        <w:t>lo. La institució pot requerir el reemborsament parcial o total de l’ajuda financera rebuda als participants que no completin i enviïn el qüestionari de la UE en línia.</w:t>
      </w:r>
    </w:p>
    <w:p w14:paraId="65D179A9" w14:textId="00092E80" w:rsidR="00087A34" w:rsidRPr="00712C24" w:rsidRDefault="002C4796" w:rsidP="002C4796">
      <w:pPr>
        <w:autoSpaceDE w:val="0"/>
        <w:autoSpaceDN w:val="0"/>
        <w:adjustRightInd w:val="0"/>
        <w:ind w:left="567" w:hanging="567"/>
        <w:jc w:val="both"/>
        <w:rPr>
          <w:snapToGrid/>
          <w:lang w:val="ca-ES"/>
        </w:rPr>
      </w:pPr>
      <w:r w:rsidRPr="00712C24">
        <w:rPr>
          <w:snapToGrid/>
          <w:lang w:val="ca-ES"/>
        </w:rPr>
        <w:t>7.2</w:t>
      </w:r>
      <w:r w:rsidRPr="00712C24">
        <w:rPr>
          <w:snapToGrid/>
          <w:lang w:val="ca-ES"/>
        </w:rPr>
        <w:tab/>
        <w:t>Se li pot enviar al participant un qüestionari complementari en línia que permeti recollir informació completa sobre assumptes relacionats amb el reconeixement.</w:t>
      </w:r>
    </w:p>
    <w:p w14:paraId="7B4986AA" w14:textId="71DC6159" w:rsidR="002C4796" w:rsidRPr="00712C24" w:rsidRDefault="002C4796" w:rsidP="002C4796">
      <w:pPr>
        <w:autoSpaceDE w:val="0"/>
        <w:autoSpaceDN w:val="0"/>
        <w:adjustRightInd w:val="0"/>
        <w:ind w:left="567" w:hanging="567"/>
        <w:jc w:val="both"/>
        <w:rPr>
          <w:lang w:val="ca-ES"/>
        </w:rPr>
      </w:pPr>
    </w:p>
    <w:p w14:paraId="3035332B" w14:textId="77777777" w:rsidR="00087A34" w:rsidRPr="00712C24" w:rsidRDefault="00087A34" w:rsidP="00087A34">
      <w:pPr>
        <w:pBdr>
          <w:bottom w:val="single" w:sz="6" w:space="1" w:color="auto"/>
        </w:pBdr>
        <w:rPr>
          <w:lang w:val="ca-ES"/>
        </w:rPr>
      </w:pPr>
      <w:r w:rsidRPr="00712C24">
        <w:rPr>
          <w:lang w:val="ca-ES"/>
        </w:rPr>
        <w:t xml:space="preserve">CLÁUSULA 8 – PROTECCIÓN DE DATOS </w:t>
      </w:r>
    </w:p>
    <w:p w14:paraId="09C75CF8" w14:textId="77777777" w:rsidR="004C1E89" w:rsidRPr="00712C24" w:rsidRDefault="00087A34" w:rsidP="004C1E89">
      <w:pPr>
        <w:autoSpaceDE w:val="0"/>
        <w:autoSpaceDN w:val="0"/>
        <w:adjustRightInd w:val="0"/>
        <w:ind w:left="567" w:hanging="567"/>
        <w:jc w:val="both"/>
        <w:rPr>
          <w:lang w:val="ca-ES"/>
        </w:rPr>
      </w:pPr>
      <w:r w:rsidRPr="00712C24">
        <w:rPr>
          <w:lang w:val="ca-ES"/>
        </w:rPr>
        <w:t xml:space="preserve">8.1. </w:t>
      </w:r>
      <w:r w:rsidR="00ED468E" w:rsidRPr="00712C24">
        <w:rPr>
          <w:lang w:val="ca-ES"/>
        </w:rPr>
        <w:tab/>
      </w:r>
      <w:r w:rsidR="00414683" w:rsidRPr="00712C24">
        <w:rPr>
          <w:lang w:val="ca-ES"/>
        </w:rPr>
        <w:t xml:space="preserve">La UAB </w:t>
      </w:r>
      <w:r w:rsidR="005377FA" w:rsidRPr="00712C24">
        <w:rPr>
          <w:lang w:val="ca-ES"/>
        </w:rPr>
        <w:t>proporcionarà als participants la declaració</w:t>
      </w:r>
      <w:r w:rsidR="00661CAE" w:rsidRPr="00712C24">
        <w:rPr>
          <w:lang w:val="ca-ES"/>
        </w:rPr>
        <w:t xml:space="preserve"> de privacitat pertinent per al processament de les seves dades personals abans de que siguin codificades en el sistema electrònic de gestió de les mobilitats Erasmus+.</w:t>
      </w:r>
      <w:r w:rsidR="0018193B" w:rsidRPr="00712C24">
        <w:rPr>
          <w:lang w:val="ca-ES"/>
        </w:rPr>
        <w:t xml:space="preserve"> </w:t>
      </w:r>
      <w:hyperlink r:id="rId12" w:history="1">
        <w:r w:rsidR="0018193B" w:rsidRPr="00712C24">
          <w:rPr>
            <w:rStyle w:val="Enlla"/>
            <w:lang w:val="ca-ES"/>
          </w:rPr>
          <w:t>https://webgate.ec.europa.eu/erasmus-esc/index/privacy-statement</w:t>
        </w:r>
      </w:hyperlink>
    </w:p>
    <w:p w14:paraId="0FBA1517" w14:textId="5F84EEBB" w:rsidR="00E71997" w:rsidRPr="00712C24" w:rsidRDefault="00E71997" w:rsidP="004C1E89">
      <w:pPr>
        <w:autoSpaceDE w:val="0"/>
        <w:autoSpaceDN w:val="0"/>
        <w:adjustRightInd w:val="0"/>
        <w:ind w:left="567"/>
        <w:jc w:val="both"/>
        <w:rPr>
          <w:lang w:val="ca-ES"/>
        </w:rPr>
      </w:pPr>
      <w:r w:rsidRPr="00712C24">
        <w:rPr>
          <w:snapToGrid/>
          <w:lang w:val="ca-ES"/>
        </w:rPr>
        <w:t>Les dades personals aportades per les persones interessades per participar en aquestes convocatòries seran</w:t>
      </w:r>
      <w:r w:rsidR="00E66F15" w:rsidRPr="00712C24">
        <w:rPr>
          <w:snapToGrid/>
          <w:lang w:val="ca-ES"/>
        </w:rPr>
        <w:t xml:space="preserve"> </w:t>
      </w:r>
      <w:r w:rsidRPr="00712C24">
        <w:rPr>
          <w:snapToGrid/>
          <w:lang w:val="ca-ES"/>
        </w:rPr>
        <w:t>tractades per la Universitat Autònoma de Barcelona amb la finalitat de gestionar els processos d’adjudicació</w:t>
      </w:r>
      <w:r w:rsidR="00E66F15" w:rsidRPr="00712C24">
        <w:rPr>
          <w:snapToGrid/>
          <w:lang w:val="ca-ES"/>
        </w:rPr>
        <w:t xml:space="preserve"> </w:t>
      </w:r>
      <w:r w:rsidRPr="00712C24">
        <w:rPr>
          <w:snapToGrid/>
          <w:lang w:val="ca-ES"/>
        </w:rPr>
        <w:t>dels ajuts de mobilitat i d’intercanvi. Aquest tractament de les dades personals no comporta decisions</w:t>
      </w:r>
      <w:r w:rsidR="00E66F15" w:rsidRPr="00712C24">
        <w:rPr>
          <w:snapToGrid/>
          <w:lang w:val="ca-ES"/>
        </w:rPr>
        <w:t xml:space="preserve"> </w:t>
      </w:r>
      <w:r w:rsidRPr="00712C24">
        <w:rPr>
          <w:snapToGrid/>
          <w:lang w:val="ca-ES"/>
        </w:rPr>
        <w:t>automatitzades ni l'elaboració de perfils amb finalitats predictives de preferències personals, comportaments</w:t>
      </w:r>
      <w:r w:rsidR="00E66F15" w:rsidRPr="00712C24">
        <w:rPr>
          <w:snapToGrid/>
          <w:lang w:val="ca-ES"/>
        </w:rPr>
        <w:t xml:space="preserve"> </w:t>
      </w:r>
      <w:r w:rsidRPr="00712C24">
        <w:rPr>
          <w:snapToGrid/>
          <w:lang w:val="ca-ES"/>
        </w:rPr>
        <w:t>o actituds.</w:t>
      </w:r>
    </w:p>
    <w:p w14:paraId="3AC89499" w14:textId="77777777" w:rsidR="003B5833" w:rsidRPr="00712C24" w:rsidRDefault="003B5833" w:rsidP="00087A34">
      <w:pPr>
        <w:tabs>
          <w:tab w:val="left" w:pos="567"/>
        </w:tabs>
        <w:ind w:left="567" w:hanging="567"/>
        <w:jc w:val="both"/>
        <w:rPr>
          <w:lang w:val="ca-ES"/>
        </w:rPr>
      </w:pPr>
    </w:p>
    <w:p w14:paraId="7E85EC68" w14:textId="77777777" w:rsidR="00B4474F" w:rsidRPr="00712C24" w:rsidRDefault="00B4474F" w:rsidP="00B4474F">
      <w:pPr>
        <w:pBdr>
          <w:bottom w:val="single" w:sz="6" w:space="1" w:color="auto"/>
        </w:pBdr>
        <w:rPr>
          <w:lang w:val="ca-ES"/>
        </w:rPr>
      </w:pPr>
      <w:r w:rsidRPr="00712C24">
        <w:rPr>
          <w:lang w:val="ca-ES"/>
        </w:rPr>
        <w:t>CLÀUSULA 9. LEGISLACIÓ APLICABLE I TRIBUNALS COMPETENTS</w:t>
      </w:r>
    </w:p>
    <w:p w14:paraId="72CB4984" w14:textId="52E1CA7D" w:rsidR="00B4474F" w:rsidRPr="00712C24" w:rsidRDefault="00B4474F" w:rsidP="00B4474F">
      <w:pPr>
        <w:autoSpaceDE w:val="0"/>
        <w:autoSpaceDN w:val="0"/>
        <w:adjustRightInd w:val="0"/>
        <w:rPr>
          <w:snapToGrid/>
          <w:lang w:val="ca-ES"/>
        </w:rPr>
      </w:pPr>
      <w:r w:rsidRPr="00712C24">
        <w:rPr>
          <w:snapToGrid/>
          <w:lang w:val="ca-ES"/>
        </w:rPr>
        <w:t>9.1</w:t>
      </w:r>
      <w:r w:rsidR="00EF3D1C" w:rsidRPr="00712C24">
        <w:rPr>
          <w:snapToGrid/>
          <w:lang w:val="ca-ES"/>
        </w:rPr>
        <w:tab/>
      </w:r>
      <w:r w:rsidRPr="00712C24">
        <w:rPr>
          <w:snapToGrid/>
          <w:lang w:val="ca-ES"/>
        </w:rPr>
        <w:t>El conveni es regeix per la legislació espanyola.</w:t>
      </w:r>
    </w:p>
    <w:p w14:paraId="5E57AD58" w14:textId="2667AEB1" w:rsidR="00087A34" w:rsidRPr="00712C24" w:rsidRDefault="00B4474F" w:rsidP="00EF3D1C">
      <w:pPr>
        <w:autoSpaceDE w:val="0"/>
        <w:autoSpaceDN w:val="0"/>
        <w:adjustRightInd w:val="0"/>
        <w:ind w:left="709" w:hanging="709"/>
        <w:jc w:val="both"/>
        <w:rPr>
          <w:snapToGrid/>
          <w:lang w:val="ca-ES"/>
        </w:rPr>
      </w:pPr>
      <w:r w:rsidRPr="00712C24">
        <w:rPr>
          <w:snapToGrid/>
          <w:lang w:val="ca-ES"/>
        </w:rPr>
        <w:t>9.2</w:t>
      </w:r>
      <w:r w:rsidR="00EF3D1C" w:rsidRPr="00712C24">
        <w:rPr>
          <w:snapToGrid/>
          <w:lang w:val="ca-ES"/>
        </w:rPr>
        <w:tab/>
      </w:r>
      <w:r w:rsidRPr="00712C24">
        <w:rPr>
          <w:snapToGrid/>
          <w:lang w:val="ca-ES"/>
        </w:rPr>
        <w:t>Els tribunals que es determinin en concordança amb la legislació nacional aplicable són l’única jurisdicció que</w:t>
      </w:r>
      <w:r w:rsidR="00EF3D1C" w:rsidRPr="00712C24">
        <w:rPr>
          <w:snapToGrid/>
          <w:lang w:val="ca-ES"/>
        </w:rPr>
        <w:t xml:space="preserve"> </w:t>
      </w:r>
      <w:r w:rsidRPr="00712C24">
        <w:rPr>
          <w:snapToGrid/>
          <w:lang w:val="ca-ES"/>
        </w:rPr>
        <w:t>té competència per resoldre qualsevol litigi entre la institució i el participant pel que fa a la interpretació,</w:t>
      </w:r>
      <w:r w:rsidR="00EF3D1C" w:rsidRPr="00712C24">
        <w:rPr>
          <w:snapToGrid/>
          <w:lang w:val="ca-ES"/>
        </w:rPr>
        <w:t xml:space="preserve"> </w:t>
      </w:r>
      <w:r w:rsidRPr="00712C24">
        <w:rPr>
          <w:snapToGrid/>
          <w:lang w:val="ca-ES"/>
        </w:rPr>
        <w:t>l’aplicació o la validesa del conveni, sempre que el litigi esmentat no es pugui resoldre de manera amistosa.</w:t>
      </w:r>
    </w:p>
    <w:p w14:paraId="2BC502F8" w14:textId="400FA37C" w:rsidR="00B4474F" w:rsidRPr="00712C24" w:rsidRDefault="00B4474F" w:rsidP="00B4474F">
      <w:pPr>
        <w:jc w:val="both"/>
        <w:rPr>
          <w:snapToGrid/>
          <w:lang w:val="ca-ES"/>
        </w:rPr>
      </w:pPr>
    </w:p>
    <w:p w14:paraId="32FF9926" w14:textId="77777777" w:rsidR="00B4474F" w:rsidRPr="00712C24" w:rsidRDefault="00B4474F" w:rsidP="00B4474F">
      <w:pPr>
        <w:jc w:val="both"/>
        <w:rPr>
          <w:b/>
          <w:lang w:val="ca-ES"/>
        </w:rPr>
      </w:pPr>
    </w:p>
    <w:p w14:paraId="64A1F517" w14:textId="0FC84D4D" w:rsidR="00087A34" w:rsidRPr="00712C24" w:rsidRDefault="004A3B48" w:rsidP="00087A34">
      <w:pPr>
        <w:ind w:left="5812" w:hanging="5812"/>
        <w:rPr>
          <w:lang w:val="ca-ES"/>
        </w:rPr>
      </w:pPr>
      <w:r w:rsidRPr="00712C24">
        <w:rPr>
          <w:lang w:val="ca-ES"/>
        </w:rPr>
        <w:t>SIGNATURES</w:t>
      </w:r>
    </w:p>
    <w:p w14:paraId="34445151" w14:textId="77777777" w:rsidR="00087A34" w:rsidRPr="00712C24" w:rsidRDefault="00087A34" w:rsidP="00087A34">
      <w:pPr>
        <w:ind w:left="5812" w:hanging="5812"/>
        <w:rPr>
          <w:sz w:val="24"/>
          <w:szCs w:val="24"/>
          <w:lang w:val="ca-ES"/>
        </w:rPr>
      </w:pPr>
    </w:p>
    <w:p w14:paraId="383F6FE1" w14:textId="39C69F41" w:rsidR="00F9398E" w:rsidRPr="00712C24" w:rsidRDefault="00F9398E" w:rsidP="00F9398E">
      <w:pPr>
        <w:autoSpaceDE w:val="0"/>
        <w:autoSpaceDN w:val="0"/>
        <w:adjustRightInd w:val="0"/>
        <w:rPr>
          <w:rFonts w:ascii="TimesNewRomanPSMT" w:hAnsi="TimesNewRomanPSMT" w:cs="TimesNewRomanPSMT"/>
          <w:snapToGrid/>
          <w:lang w:val="ca-ES"/>
        </w:rPr>
      </w:pPr>
      <w:r w:rsidRPr="00712C24">
        <w:rPr>
          <w:rFonts w:ascii="TimesNewRomanPSMT" w:hAnsi="TimesNewRomanPSMT" w:cs="TimesNewRomanPSMT"/>
          <w:snapToGrid/>
          <w:lang w:val="ca-ES"/>
        </w:rPr>
        <w:t xml:space="preserve">El participant </w:t>
      </w:r>
      <w:r w:rsidRPr="00712C24">
        <w:rPr>
          <w:rFonts w:ascii="TimesNewRomanPSMT" w:hAnsi="TimesNewRomanPSMT" w:cs="TimesNewRomanPSMT"/>
          <w:snapToGrid/>
          <w:lang w:val="ca-ES"/>
        </w:rPr>
        <w:tab/>
      </w:r>
      <w:r w:rsidRPr="00712C24">
        <w:rPr>
          <w:rFonts w:ascii="TimesNewRomanPSMT" w:hAnsi="TimesNewRomanPSMT" w:cs="TimesNewRomanPSMT"/>
          <w:snapToGrid/>
          <w:lang w:val="ca-ES"/>
        </w:rPr>
        <w:tab/>
      </w:r>
      <w:r w:rsidRPr="00712C24">
        <w:rPr>
          <w:rFonts w:ascii="TimesNewRomanPSMT" w:hAnsi="TimesNewRomanPSMT" w:cs="TimesNewRomanPSMT"/>
          <w:snapToGrid/>
          <w:lang w:val="ca-ES"/>
        </w:rPr>
        <w:tab/>
      </w:r>
      <w:r w:rsidRPr="00712C24">
        <w:rPr>
          <w:rFonts w:ascii="TimesNewRomanPSMT" w:hAnsi="TimesNewRomanPSMT" w:cs="TimesNewRomanPSMT"/>
          <w:snapToGrid/>
          <w:lang w:val="ca-ES"/>
        </w:rPr>
        <w:tab/>
      </w:r>
      <w:r w:rsidRPr="00712C24">
        <w:rPr>
          <w:rFonts w:ascii="TimesNewRomanPSMT" w:hAnsi="TimesNewRomanPSMT" w:cs="TimesNewRomanPSMT"/>
          <w:snapToGrid/>
          <w:lang w:val="ca-ES"/>
        </w:rPr>
        <w:tab/>
      </w:r>
      <w:r w:rsidRPr="00712C24">
        <w:rPr>
          <w:rFonts w:ascii="TimesNewRomanPSMT" w:hAnsi="TimesNewRomanPSMT" w:cs="TimesNewRomanPSMT"/>
          <w:snapToGrid/>
          <w:lang w:val="ca-ES"/>
        </w:rPr>
        <w:tab/>
      </w:r>
      <w:r w:rsidR="00733F11" w:rsidRPr="00712C24">
        <w:rPr>
          <w:rFonts w:ascii="TimesNewRomanPSMT" w:hAnsi="TimesNewRomanPSMT" w:cs="TimesNewRomanPSMT"/>
          <w:snapToGrid/>
          <w:lang w:val="ca-ES"/>
        </w:rPr>
        <w:tab/>
      </w:r>
      <w:r w:rsidRPr="00712C24">
        <w:rPr>
          <w:rFonts w:ascii="TimesNewRomanPSMT" w:hAnsi="TimesNewRomanPSMT" w:cs="TimesNewRomanPSMT"/>
          <w:snapToGrid/>
          <w:lang w:val="ca-ES"/>
        </w:rPr>
        <w:t>Per la Universitat Autònoma de Barcelona</w:t>
      </w:r>
    </w:p>
    <w:p w14:paraId="525429FA" w14:textId="78C2004C" w:rsidR="00F9398E" w:rsidRPr="00712C24" w:rsidRDefault="00F9398E" w:rsidP="00F9398E">
      <w:pPr>
        <w:autoSpaceDE w:val="0"/>
        <w:autoSpaceDN w:val="0"/>
        <w:adjustRightInd w:val="0"/>
        <w:rPr>
          <w:rFonts w:ascii="TimesNewRomanPSMT" w:hAnsi="TimesNewRomanPSMT" w:cs="TimesNewRomanPSMT"/>
          <w:snapToGrid/>
          <w:lang w:val="ca-ES"/>
        </w:rPr>
      </w:pPr>
    </w:p>
    <w:p w14:paraId="74FD2F2D" w14:textId="015B24D6" w:rsidR="0032260B" w:rsidRPr="00712C24" w:rsidRDefault="0032260B" w:rsidP="00F9398E">
      <w:pPr>
        <w:autoSpaceDE w:val="0"/>
        <w:autoSpaceDN w:val="0"/>
        <w:adjustRightInd w:val="0"/>
        <w:rPr>
          <w:rFonts w:ascii="TimesNewRomanPSMT" w:hAnsi="TimesNewRomanPSMT" w:cs="TimesNewRomanPSMT"/>
          <w:snapToGrid/>
          <w:lang w:val="ca-ES"/>
        </w:rPr>
      </w:pPr>
    </w:p>
    <w:p w14:paraId="20A0C7C3" w14:textId="531C4926" w:rsidR="00205183" w:rsidRPr="00712C24" w:rsidRDefault="00205183" w:rsidP="00F9398E">
      <w:pPr>
        <w:autoSpaceDE w:val="0"/>
        <w:autoSpaceDN w:val="0"/>
        <w:adjustRightInd w:val="0"/>
        <w:rPr>
          <w:rFonts w:ascii="TimesNewRomanPSMT" w:hAnsi="TimesNewRomanPSMT" w:cs="TimesNewRomanPSMT"/>
          <w:snapToGrid/>
          <w:lang w:val="ca-ES"/>
        </w:rPr>
      </w:pPr>
    </w:p>
    <w:p w14:paraId="7F2F1CD1" w14:textId="77777777" w:rsidR="00205183" w:rsidRPr="00712C24" w:rsidRDefault="00205183" w:rsidP="00F9398E">
      <w:pPr>
        <w:autoSpaceDE w:val="0"/>
        <w:autoSpaceDN w:val="0"/>
        <w:adjustRightInd w:val="0"/>
        <w:rPr>
          <w:rFonts w:ascii="TimesNewRomanPSMT" w:hAnsi="TimesNewRomanPSMT" w:cs="TimesNewRomanPSMT"/>
          <w:snapToGrid/>
          <w:lang w:val="ca-ES"/>
        </w:rPr>
      </w:pPr>
    </w:p>
    <w:p w14:paraId="35D9AD29" w14:textId="77777777" w:rsidR="0032260B" w:rsidRPr="00712C24" w:rsidRDefault="0032260B" w:rsidP="00F9398E">
      <w:pPr>
        <w:autoSpaceDE w:val="0"/>
        <w:autoSpaceDN w:val="0"/>
        <w:adjustRightInd w:val="0"/>
        <w:rPr>
          <w:rFonts w:ascii="TimesNewRomanPSMT" w:hAnsi="TimesNewRomanPSMT" w:cs="TimesNewRomanPSMT"/>
          <w:snapToGrid/>
          <w:lang w:val="ca-ES"/>
        </w:rPr>
      </w:pPr>
    </w:p>
    <w:p w14:paraId="531FF090" w14:textId="77777777" w:rsidR="0032260B" w:rsidRPr="00712C24" w:rsidRDefault="0032260B" w:rsidP="00F9398E">
      <w:pPr>
        <w:autoSpaceDE w:val="0"/>
        <w:autoSpaceDN w:val="0"/>
        <w:adjustRightInd w:val="0"/>
        <w:rPr>
          <w:rFonts w:ascii="TimesNewRomanPSMT" w:hAnsi="TimesNewRomanPSMT" w:cs="TimesNewRomanPSMT"/>
          <w:snapToGrid/>
          <w:lang w:val="ca-ES"/>
        </w:rPr>
      </w:pPr>
    </w:p>
    <w:p w14:paraId="7B378F52" w14:textId="662B69FF" w:rsidR="0032260B" w:rsidRPr="00712C24" w:rsidRDefault="0032260B" w:rsidP="00F9398E">
      <w:pPr>
        <w:autoSpaceDE w:val="0"/>
        <w:autoSpaceDN w:val="0"/>
        <w:adjustRightInd w:val="0"/>
        <w:rPr>
          <w:rFonts w:ascii="TimesNewRomanPSMT" w:hAnsi="TimesNewRomanPSMT" w:cs="TimesNewRomanPSMT"/>
          <w:snapToGrid/>
          <w:lang w:val="ca-ES"/>
        </w:rPr>
      </w:pPr>
    </w:p>
    <w:p w14:paraId="1191BD2F" w14:textId="72D35546" w:rsidR="00D01632" w:rsidRPr="00712C24" w:rsidRDefault="00D01632" w:rsidP="00F9398E">
      <w:pPr>
        <w:autoSpaceDE w:val="0"/>
        <w:autoSpaceDN w:val="0"/>
        <w:adjustRightInd w:val="0"/>
        <w:rPr>
          <w:rFonts w:ascii="TimesNewRomanPSMT" w:hAnsi="TimesNewRomanPSMT" w:cs="TimesNewRomanPSMT"/>
          <w:snapToGrid/>
          <w:lang w:val="ca-ES"/>
        </w:rPr>
      </w:pPr>
    </w:p>
    <w:p w14:paraId="0F79FB4A" w14:textId="77777777" w:rsidR="00D01632" w:rsidRPr="00712C24" w:rsidRDefault="00D01632" w:rsidP="00F9398E">
      <w:pPr>
        <w:autoSpaceDE w:val="0"/>
        <w:autoSpaceDN w:val="0"/>
        <w:adjustRightInd w:val="0"/>
        <w:rPr>
          <w:rFonts w:ascii="TimesNewRomanPSMT" w:hAnsi="TimesNewRomanPSMT" w:cs="TimesNewRomanPSMT"/>
          <w:snapToGrid/>
          <w:lang w:val="ca-ES"/>
        </w:rPr>
      </w:pPr>
    </w:p>
    <w:p w14:paraId="0F8714E1" w14:textId="4C38A9F8" w:rsidR="008320A8" w:rsidRPr="00712C24" w:rsidRDefault="008320A8" w:rsidP="00F9398E">
      <w:pPr>
        <w:autoSpaceDE w:val="0"/>
        <w:autoSpaceDN w:val="0"/>
        <w:adjustRightInd w:val="0"/>
        <w:rPr>
          <w:rFonts w:ascii="TimesNewRomanPSMT" w:hAnsi="TimesNewRomanPSMT" w:cs="TimesNewRomanPSMT"/>
          <w:snapToGrid/>
          <w:lang w:val="ca-ES"/>
        </w:rPr>
      </w:pPr>
    </w:p>
    <w:p w14:paraId="34DD6BB5" w14:textId="2D79C5B6" w:rsidR="008320A8" w:rsidRPr="00712C24" w:rsidRDefault="008320A8" w:rsidP="00F9398E">
      <w:pPr>
        <w:autoSpaceDE w:val="0"/>
        <w:autoSpaceDN w:val="0"/>
        <w:adjustRightInd w:val="0"/>
        <w:rPr>
          <w:rFonts w:ascii="TimesNewRomanPSMT" w:hAnsi="TimesNewRomanPSMT" w:cs="TimesNewRomanPSMT"/>
          <w:snapToGrid/>
          <w:lang w:val="ca-ES"/>
        </w:rPr>
      </w:pPr>
    </w:p>
    <w:p w14:paraId="33A2B17B" w14:textId="77777777" w:rsidR="008320A8" w:rsidRPr="00712C24" w:rsidRDefault="008320A8" w:rsidP="00F9398E">
      <w:pPr>
        <w:autoSpaceDE w:val="0"/>
        <w:autoSpaceDN w:val="0"/>
        <w:adjustRightInd w:val="0"/>
        <w:rPr>
          <w:rFonts w:ascii="TimesNewRomanPSMT" w:hAnsi="TimesNewRomanPSMT" w:cs="TimesNewRomanPSMT"/>
          <w:snapToGrid/>
          <w:lang w:val="ca-ES"/>
        </w:rPr>
      </w:pPr>
    </w:p>
    <w:p w14:paraId="25E10B40" w14:textId="77777777" w:rsidR="0032260B" w:rsidRPr="00712C24" w:rsidRDefault="0032260B" w:rsidP="00F9398E">
      <w:pPr>
        <w:autoSpaceDE w:val="0"/>
        <w:autoSpaceDN w:val="0"/>
        <w:adjustRightInd w:val="0"/>
        <w:rPr>
          <w:rFonts w:ascii="TimesNewRomanPSMT" w:hAnsi="TimesNewRomanPSMT" w:cs="TimesNewRomanPSMT"/>
          <w:snapToGrid/>
          <w:lang w:val="ca-ES"/>
        </w:rPr>
      </w:pPr>
    </w:p>
    <w:p w14:paraId="5BA078A0" w14:textId="3767B381" w:rsidR="0032260B" w:rsidRPr="00712C24" w:rsidRDefault="0032260B" w:rsidP="00F9398E">
      <w:pPr>
        <w:autoSpaceDE w:val="0"/>
        <w:autoSpaceDN w:val="0"/>
        <w:adjustRightInd w:val="0"/>
        <w:rPr>
          <w:rFonts w:ascii="TimesNewRomanPSMT" w:hAnsi="TimesNewRomanPSMT" w:cs="TimesNewRomanPSMT"/>
          <w:snapToGrid/>
          <w:lang w:val="ca-ES"/>
        </w:rPr>
      </w:pPr>
    </w:p>
    <w:p w14:paraId="08CA47BB" w14:textId="0A7CA517" w:rsidR="001318D8" w:rsidRPr="00712C24" w:rsidRDefault="00F9398E" w:rsidP="00193863">
      <w:pPr>
        <w:autoSpaceDE w:val="0"/>
        <w:autoSpaceDN w:val="0"/>
        <w:adjustRightInd w:val="0"/>
        <w:rPr>
          <w:rFonts w:ascii="TimesNewRomanPSMT" w:hAnsi="TimesNewRomanPSMT" w:cs="TimesNewRomanPSMT"/>
          <w:snapToGrid/>
          <w:lang w:val="ca-ES"/>
        </w:rPr>
      </w:pPr>
      <w:r w:rsidRPr="00712C24">
        <w:rPr>
          <w:rFonts w:ascii="TimesNewRomanPSMT" w:hAnsi="TimesNewRomanPSMT" w:cs="TimesNewRomanPSMT"/>
          <w:snapToGrid/>
          <w:lang w:val="ca-ES"/>
        </w:rPr>
        <w:t>Bellaterra (Cerdanyola del Vallès)</w:t>
      </w:r>
      <w:r w:rsidR="00733F11" w:rsidRPr="00712C24">
        <w:rPr>
          <w:rFonts w:ascii="TimesNewRomanPSMT" w:hAnsi="TimesNewRomanPSMT" w:cs="TimesNewRomanPSMT"/>
          <w:snapToGrid/>
          <w:lang w:val="ca-ES"/>
        </w:rPr>
        <w:tab/>
      </w:r>
      <w:r w:rsidR="00733F11" w:rsidRPr="00712C24">
        <w:rPr>
          <w:rFonts w:ascii="TimesNewRomanPSMT" w:hAnsi="TimesNewRomanPSMT" w:cs="TimesNewRomanPSMT"/>
          <w:snapToGrid/>
          <w:lang w:val="ca-ES"/>
        </w:rPr>
        <w:tab/>
      </w:r>
      <w:r w:rsidR="00733F11" w:rsidRPr="00712C24">
        <w:rPr>
          <w:rFonts w:ascii="TimesNewRomanPSMT" w:hAnsi="TimesNewRomanPSMT" w:cs="TimesNewRomanPSMT"/>
          <w:snapToGrid/>
          <w:lang w:val="ca-ES"/>
        </w:rPr>
        <w:tab/>
      </w:r>
      <w:r w:rsidR="00733F11" w:rsidRPr="00712C24">
        <w:rPr>
          <w:rFonts w:ascii="TimesNewRomanPSMT" w:hAnsi="TimesNewRomanPSMT" w:cs="TimesNewRomanPSMT"/>
          <w:snapToGrid/>
          <w:lang w:val="ca-ES"/>
        </w:rPr>
        <w:tab/>
      </w:r>
      <w:r w:rsidR="00733F11" w:rsidRPr="00712C24">
        <w:rPr>
          <w:rFonts w:ascii="TimesNewRomanPSMT" w:hAnsi="TimesNewRomanPSMT" w:cs="TimesNewRomanPSMT"/>
          <w:snapToGrid/>
          <w:lang w:val="ca-ES"/>
        </w:rPr>
        <w:tab/>
      </w:r>
      <w:r w:rsidRPr="00712C24">
        <w:rPr>
          <w:rFonts w:ascii="TimesNewRomanPSMT" w:hAnsi="TimesNewRomanPSMT" w:cs="TimesNewRomanPSMT"/>
          <w:snapToGrid/>
          <w:lang w:val="ca-ES"/>
        </w:rPr>
        <w:t>Bellaterra (Cerdanyola del Vallès)</w:t>
      </w:r>
    </w:p>
    <w:p w14:paraId="39E849D6" w14:textId="188347CE" w:rsidR="00FC233C" w:rsidRPr="00712C24" w:rsidRDefault="00FC233C" w:rsidP="00193863">
      <w:pPr>
        <w:autoSpaceDE w:val="0"/>
        <w:autoSpaceDN w:val="0"/>
        <w:adjustRightInd w:val="0"/>
        <w:rPr>
          <w:rFonts w:ascii="TimesNewRomanPSMT" w:hAnsi="TimesNewRomanPSMT" w:cs="TimesNewRomanPSMT"/>
          <w:snapToGrid/>
          <w:lang w:val="ca-ES"/>
        </w:rPr>
      </w:pPr>
    </w:p>
    <w:p w14:paraId="54233386" w14:textId="77777777" w:rsidR="004F2292" w:rsidRPr="00712C24" w:rsidRDefault="004F2292" w:rsidP="00FC233C">
      <w:pPr>
        <w:pStyle w:val="Textindependent"/>
        <w:widowControl w:val="0"/>
        <w:autoSpaceDE w:val="0"/>
        <w:autoSpaceDN w:val="0"/>
        <w:spacing w:before="6"/>
        <w:jc w:val="right"/>
        <w:rPr>
          <w:b/>
          <w:bCs/>
          <w:snapToGrid/>
          <w:szCs w:val="24"/>
          <w:lang w:val="ca-ES" w:eastAsia="en-US"/>
        </w:rPr>
      </w:pPr>
    </w:p>
    <w:p w14:paraId="71A9ED03" w14:textId="77777777" w:rsidR="004F2292" w:rsidRPr="00712C24" w:rsidRDefault="004F2292" w:rsidP="00FC233C">
      <w:pPr>
        <w:pStyle w:val="Textindependent"/>
        <w:widowControl w:val="0"/>
        <w:autoSpaceDE w:val="0"/>
        <w:autoSpaceDN w:val="0"/>
        <w:spacing w:before="6"/>
        <w:jc w:val="right"/>
        <w:rPr>
          <w:b/>
          <w:bCs/>
          <w:snapToGrid/>
          <w:szCs w:val="24"/>
          <w:lang w:val="ca-ES" w:eastAsia="en-US"/>
        </w:rPr>
      </w:pPr>
    </w:p>
    <w:p w14:paraId="7F666A1F" w14:textId="657C6E8C" w:rsidR="00FC233C" w:rsidRPr="00712C24" w:rsidRDefault="00FC233C" w:rsidP="00FC233C">
      <w:pPr>
        <w:pStyle w:val="Textindependent"/>
        <w:widowControl w:val="0"/>
        <w:autoSpaceDE w:val="0"/>
        <w:autoSpaceDN w:val="0"/>
        <w:spacing w:before="6"/>
        <w:jc w:val="right"/>
        <w:rPr>
          <w:b/>
          <w:bCs/>
          <w:snapToGrid/>
          <w:szCs w:val="24"/>
          <w:lang w:val="ca-ES" w:eastAsia="en-US"/>
        </w:rPr>
      </w:pPr>
      <w:r w:rsidRPr="00712C24">
        <w:rPr>
          <w:b/>
          <w:bCs/>
          <w:snapToGrid/>
          <w:szCs w:val="24"/>
          <w:lang w:val="ca-ES" w:eastAsia="en-US"/>
        </w:rPr>
        <w:t xml:space="preserve">Annex I </w:t>
      </w:r>
    </w:p>
    <w:p w14:paraId="1702219F" w14:textId="77777777" w:rsidR="00FC233C" w:rsidRPr="00712C24" w:rsidRDefault="00FC233C" w:rsidP="00FC233C">
      <w:pPr>
        <w:pStyle w:val="Textindependent"/>
        <w:widowControl w:val="0"/>
        <w:autoSpaceDE w:val="0"/>
        <w:autoSpaceDN w:val="0"/>
        <w:spacing w:before="6"/>
        <w:jc w:val="left"/>
        <w:rPr>
          <w:b/>
          <w:bCs/>
          <w:snapToGrid/>
          <w:szCs w:val="24"/>
          <w:lang w:val="ca-ES" w:eastAsia="en-US"/>
        </w:rPr>
      </w:pPr>
    </w:p>
    <w:p w14:paraId="47D09C11" w14:textId="77777777" w:rsidR="00FC233C" w:rsidRPr="00531B16" w:rsidRDefault="00FC233C" w:rsidP="00FC233C">
      <w:pPr>
        <w:pStyle w:val="Textindependent"/>
        <w:widowControl w:val="0"/>
        <w:autoSpaceDE w:val="0"/>
        <w:autoSpaceDN w:val="0"/>
        <w:spacing w:before="6"/>
        <w:rPr>
          <w:b/>
          <w:bCs/>
          <w:snapToGrid/>
          <w:szCs w:val="24"/>
          <w:lang w:val="ca-ES" w:eastAsia="en-US"/>
        </w:rPr>
      </w:pPr>
      <w:r w:rsidRPr="00712C24">
        <w:rPr>
          <w:b/>
          <w:bCs/>
          <w:snapToGrid/>
          <w:szCs w:val="24"/>
          <w:lang w:val="ca-ES" w:eastAsia="en-US"/>
        </w:rPr>
        <w:t>Acord d’estudis (</w:t>
      </w:r>
      <w:proofErr w:type="spellStart"/>
      <w:r w:rsidRPr="00712C24">
        <w:rPr>
          <w:b/>
          <w:bCs/>
          <w:snapToGrid/>
          <w:szCs w:val="24"/>
          <w:lang w:val="ca-ES" w:eastAsia="en-US"/>
        </w:rPr>
        <w:t>learning</w:t>
      </w:r>
      <w:proofErr w:type="spellEnd"/>
      <w:r w:rsidRPr="00712C24">
        <w:rPr>
          <w:b/>
          <w:bCs/>
          <w:snapToGrid/>
          <w:szCs w:val="24"/>
          <w:lang w:val="ca-ES" w:eastAsia="en-US"/>
        </w:rPr>
        <w:t xml:space="preserve"> </w:t>
      </w:r>
      <w:proofErr w:type="spellStart"/>
      <w:r w:rsidRPr="00712C24">
        <w:rPr>
          <w:b/>
          <w:bCs/>
          <w:snapToGrid/>
          <w:szCs w:val="24"/>
          <w:lang w:val="ca-ES" w:eastAsia="en-US"/>
        </w:rPr>
        <w:t>agreement</w:t>
      </w:r>
      <w:proofErr w:type="spellEnd"/>
      <w:r w:rsidRPr="00712C24">
        <w:rPr>
          <w:b/>
          <w:bCs/>
          <w:snapToGrid/>
          <w:szCs w:val="24"/>
          <w:lang w:val="ca-ES" w:eastAsia="en-US"/>
        </w:rPr>
        <w:t>) Er</w:t>
      </w:r>
      <w:r w:rsidRPr="00531B16">
        <w:rPr>
          <w:b/>
          <w:bCs/>
          <w:snapToGrid/>
          <w:szCs w:val="24"/>
          <w:lang w:val="ca-ES" w:eastAsia="en-US"/>
        </w:rPr>
        <w:t>asmus+ per a la mobilitat per a estudis</w:t>
      </w:r>
    </w:p>
    <w:p w14:paraId="0C108228" w14:textId="532E7FC3" w:rsidR="00FC233C" w:rsidRPr="00BE0996" w:rsidRDefault="00FC233C" w:rsidP="00193863">
      <w:pPr>
        <w:autoSpaceDE w:val="0"/>
        <w:autoSpaceDN w:val="0"/>
        <w:adjustRightInd w:val="0"/>
        <w:rPr>
          <w:b/>
          <w:lang w:val="ca-ES"/>
        </w:rPr>
        <w:sectPr w:rsidR="00FC233C" w:rsidRPr="00BE0996" w:rsidSect="001318D8">
          <w:footerReference w:type="default" r:id="rId13"/>
          <w:type w:val="continuous"/>
          <w:pgSz w:w="11906" w:h="16838"/>
          <w:pgMar w:top="1440" w:right="1134" w:bottom="1440" w:left="1134" w:header="720" w:footer="720" w:gutter="0"/>
          <w:cols w:space="708"/>
        </w:sectPr>
      </w:pPr>
    </w:p>
    <w:p w14:paraId="26BECE2E" w14:textId="77777777" w:rsidR="002B3FDA" w:rsidRPr="00225E0A" w:rsidRDefault="002B3FDA" w:rsidP="002B3FDA">
      <w:pPr>
        <w:pStyle w:val="Textindependent"/>
        <w:ind w:left="829"/>
        <w:rPr>
          <w:lang w:val="ca-ES"/>
        </w:rPr>
      </w:pPr>
      <w:r w:rsidRPr="00225E0A">
        <w:rPr>
          <w:noProof/>
          <w:lang w:val="ca-ES"/>
        </w:rPr>
        <w:lastRenderedPageBreak/>
        <w:drawing>
          <wp:inline distT="0" distB="0" distL="0" distR="0" wp14:anchorId="060C1371" wp14:editId="100AFCDC">
            <wp:extent cx="1945782" cy="579120"/>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945782" cy="579120"/>
                    </a:xfrm>
                    <a:prstGeom prst="rect">
                      <a:avLst/>
                    </a:prstGeom>
                  </pic:spPr>
                </pic:pic>
              </a:graphicData>
            </a:graphic>
          </wp:inline>
        </w:drawing>
      </w:r>
    </w:p>
    <w:p w14:paraId="00F87B14" w14:textId="77777777" w:rsidR="002B3FDA" w:rsidRPr="00225E0A" w:rsidRDefault="002B3FDA" w:rsidP="002B3FDA">
      <w:pPr>
        <w:pStyle w:val="Textindependent"/>
        <w:spacing w:before="3"/>
        <w:rPr>
          <w:b/>
          <w:sz w:val="12"/>
          <w:lang w:val="ca-ES"/>
        </w:rPr>
      </w:pPr>
    </w:p>
    <w:p w14:paraId="579662DD" w14:textId="77777777" w:rsidR="002B3FDA" w:rsidRPr="00225E0A" w:rsidRDefault="002B3FDA" w:rsidP="002B3FDA">
      <w:pPr>
        <w:rPr>
          <w:sz w:val="12"/>
          <w:lang w:val="ca-ES"/>
        </w:rPr>
        <w:sectPr w:rsidR="002B3FDA" w:rsidRPr="00225E0A" w:rsidSect="002B3FDA">
          <w:headerReference w:type="default" r:id="rId15"/>
          <w:footerReference w:type="default" r:id="rId16"/>
          <w:type w:val="continuous"/>
          <w:pgSz w:w="11910" w:h="16840"/>
          <w:pgMar w:top="720" w:right="580" w:bottom="1060" w:left="600" w:header="0" w:footer="871" w:gutter="0"/>
          <w:pgNumType w:start="5"/>
          <w:cols w:space="720"/>
        </w:sectPr>
      </w:pPr>
    </w:p>
    <w:p w14:paraId="3F5BA5C2" w14:textId="77777777" w:rsidR="002B3FDA" w:rsidRPr="00225E0A" w:rsidRDefault="002B3FDA" w:rsidP="002B3FDA">
      <w:pPr>
        <w:spacing w:before="96"/>
        <w:ind w:left="1274" w:right="786"/>
        <w:jc w:val="center"/>
        <w:rPr>
          <w:b/>
          <w:lang w:val="ca-ES"/>
        </w:rPr>
      </w:pPr>
      <w:r w:rsidRPr="00225E0A">
        <w:rPr>
          <w:b/>
          <w:lang w:val="ca-ES"/>
        </w:rPr>
        <w:t>Annex II</w:t>
      </w:r>
    </w:p>
    <w:p w14:paraId="39F2D0E1" w14:textId="77777777" w:rsidR="002B3FDA" w:rsidRPr="00225E0A" w:rsidRDefault="002B3FDA" w:rsidP="002B3FDA">
      <w:pPr>
        <w:pStyle w:val="Textindependent"/>
        <w:rPr>
          <w:b/>
          <w:sz w:val="22"/>
          <w:lang w:val="ca-ES"/>
        </w:rPr>
      </w:pPr>
    </w:p>
    <w:p w14:paraId="33441391" w14:textId="77777777" w:rsidR="002B3FDA" w:rsidRPr="00225E0A" w:rsidRDefault="002B3FDA" w:rsidP="002B3FDA">
      <w:pPr>
        <w:pStyle w:val="Textindependent"/>
        <w:rPr>
          <w:b/>
          <w:sz w:val="22"/>
          <w:lang w:val="ca-ES"/>
        </w:rPr>
      </w:pPr>
    </w:p>
    <w:p w14:paraId="55AF749F" w14:textId="77777777" w:rsidR="002B3FDA" w:rsidRPr="00225E0A" w:rsidRDefault="002B3FDA" w:rsidP="002B3FDA">
      <w:pPr>
        <w:pStyle w:val="Ttol1"/>
        <w:spacing w:before="183"/>
        <w:ind w:left="1274" w:right="793"/>
        <w:jc w:val="center"/>
        <w:rPr>
          <w:lang w:val="ca-ES"/>
        </w:rPr>
      </w:pPr>
      <w:r w:rsidRPr="00225E0A">
        <w:rPr>
          <w:lang w:val="ca-ES"/>
        </w:rPr>
        <w:t>CONDICIONS GENERALS</w:t>
      </w:r>
    </w:p>
    <w:p w14:paraId="4719D486" w14:textId="77777777" w:rsidR="002B3FDA" w:rsidRPr="00225E0A" w:rsidRDefault="002B3FDA" w:rsidP="002B3FDA">
      <w:pPr>
        <w:pStyle w:val="Textindependent"/>
        <w:rPr>
          <w:b/>
          <w:sz w:val="26"/>
          <w:lang w:val="ca-ES"/>
        </w:rPr>
      </w:pPr>
    </w:p>
    <w:p w14:paraId="44FAED93" w14:textId="77777777" w:rsidR="002B3FDA" w:rsidRPr="00225E0A" w:rsidRDefault="002B3FDA" w:rsidP="002B3FDA">
      <w:pPr>
        <w:pStyle w:val="Textindependent"/>
        <w:rPr>
          <w:b/>
          <w:sz w:val="38"/>
          <w:lang w:val="ca-ES"/>
        </w:rPr>
      </w:pPr>
    </w:p>
    <w:p w14:paraId="6978F286" w14:textId="77777777" w:rsidR="002B3FDA" w:rsidRPr="00225E0A" w:rsidRDefault="002B3FDA" w:rsidP="002B3FDA">
      <w:pPr>
        <w:ind w:left="534"/>
        <w:jc w:val="both"/>
        <w:rPr>
          <w:b/>
          <w:sz w:val="18"/>
          <w:lang w:val="ca-ES"/>
        </w:rPr>
      </w:pPr>
      <w:r w:rsidRPr="00225E0A">
        <w:rPr>
          <w:b/>
          <w:sz w:val="18"/>
          <w:lang w:val="ca-ES"/>
        </w:rPr>
        <w:t>Clàusula 1. Responsabilitat</w:t>
      </w:r>
    </w:p>
    <w:p w14:paraId="5FFCDB84" w14:textId="77777777" w:rsidR="002B3FDA" w:rsidRPr="00225E0A" w:rsidRDefault="002B3FDA" w:rsidP="002B3FDA">
      <w:pPr>
        <w:pStyle w:val="Textindependent"/>
        <w:spacing w:before="8"/>
        <w:rPr>
          <w:b/>
          <w:sz w:val="17"/>
          <w:lang w:val="ca-ES"/>
        </w:rPr>
      </w:pPr>
    </w:p>
    <w:p w14:paraId="027E32D2" w14:textId="77777777" w:rsidR="002B3FDA" w:rsidRPr="00225E0A" w:rsidRDefault="002B3FDA" w:rsidP="002B3FDA">
      <w:pPr>
        <w:ind w:left="534" w:right="40"/>
        <w:jc w:val="both"/>
        <w:rPr>
          <w:sz w:val="18"/>
          <w:lang w:val="ca-ES"/>
        </w:rPr>
      </w:pPr>
      <w:r w:rsidRPr="00225E0A">
        <w:rPr>
          <w:sz w:val="18"/>
          <w:lang w:val="ca-ES"/>
        </w:rPr>
        <w:t>Cadascuna de les parts del conveni exonera l’altra de qualsevol responsabilitat civil per danys causats per aquesta o pel seu personal com a conseqüència de l’execució del conveni, sempre que aquests danys no siguin conseqüència de faltes greus i premeditades de l’altra part o del seu personal.</w:t>
      </w:r>
    </w:p>
    <w:p w14:paraId="3E7049ED" w14:textId="77777777" w:rsidR="002B3FDA" w:rsidRPr="00225E0A" w:rsidRDefault="002B3FDA" w:rsidP="002B3FDA">
      <w:pPr>
        <w:pStyle w:val="Textindependent"/>
        <w:rPr>
          <w:sz w:val="18"/>
          <w:lang w:val="ca-ES"/>
        </w:rPr>
      </w:pPr>
    </w:p>
    <w:p w14:paraId="74D0E64F" w14:textId="77777777" w:rsidR="002B3FDA" w:rsidRPr="00225E0A" w:rsidRDefault="002B3FDA" w:rsidP="002B3FDA">
      <w:pPr>
        <w:ind w:left="534" w:right="39"/>
        <w:jc w:val="both"/>
        <w:rPr>
          <w:sz w:val="18"/>
          <w:szCs w:val="18"/>
          <w:lang w:val="ca-ES"/>
        </w:rPr>
      </w:pPr>
      <w:r w:rsidRPr="00225E0A">
        <w:rPr>
          <w:sz w:val="18"/>
          <w:szCs w:val="18"/>
          <w:lang w:val="ca-ES"/>
        </w:rPr>
        <w:t xml:space="preserve">L’Agència Nacional d’Espanya, la Comissió Europea o el seu personal, en cas de reclamació derivada del conveni, no són responsables de cap mal causat durant el període de mobilitat. En conseqüència, l’Agència Nacional d’Espanya o la Comissió Europea no admetran cap </w:t>
      </w:r>
      <w:proofErr w:type="spellStart"/>
      <w:r w:rsidRPr="00225E0A">
        <w:rPr>
          <w:sz w:val="18"/>
          <w:szCs w:val="18"/>
          <w:lang w:val="ca-ES"/>
        </w:rPr>
        <w:t>solꞏlicitud</w:t>
      </w:r>
      <w:proofErr w:type="spellEnd"/>
      <w:r w:rsidRPr="00225E0A">
        <w:rPr>
          <w:sz w:val="18"/>
          <w:szCs w:val="18"/>
          <w:lang w:val="ca-ES"/>
        </w:rPr>
        <w:t xml:space="preserve"> d’indemnització de reemborsament que acompanyi la reclamació.</w:t>
      </w:r>
    </w:p>
    <w:p w14:paraId="0D20540C" w14:textId="77777777" w:rsidR="002B3FDA" w:rsidRPr="00225E0A" w:rsidRDefault="002B3FDA" w:rsidP="002B3FDA">
      <w:pPr>
        <w:pStyle w:val="Textindependent"/>
        <w:spacing w:before="3"/>
        <w:rPr>
          <w:sz w:val="18"/>
          <w:lang w:val="ca-ES"/>
        </w:rPr>
      </w:pPr>
    </w:p>
    <w:p w14:paraId="2C4500D7" w14:textId="77777777" w:rsidR="002B3FDA" w:rsidRPr="00225E0A" w:rsidRDefault="002B3FDA" w:rsidP="002B3FDA">
      <w:pPr>
        <w:ind w:left="534"/>
        <w:jc w:val="both"/>
        <w:rPr>
          <w:b/>
          <w:sz w:val="18"/>
          <w:lang w:val="ca-ES"/>
        </w:rPr>
      </w:pPr>
      <w:r w:rsidRPr="00225E0A">
        <w:rPr>
          <w:b/>
          <w:sz w:val="18"/>
          <w:lang w:val="ca-ES"/>
        </w:rPr>
        <w:t>Clàusula 2. Rescissió del conveni</w:t>
      </w:r>
    </w:p>
    <w:p w14:paraId="6E3DFF96" w14:textId="77777777" w:rsidR="002B3FDA" w:rsidRPr="00225E0A" w:rsidRDefault="002B3FDA" w:rsidP="002B3FDA">
      <w:pPr>
        <w:pStyle w:val="Textindependent"/>
        <w:spacing w:before="8"/>
        <w:rPr>
          <w:b/>
          <w:sz w:val="17"/>
          <w:lang w:val="ca-ES"/>
        </w:rPr>
      </w:pPr>
    </w:p>
    <w:p w14:paraId="5B830245" w14:textId="77777777" w:rsidR="002B3FDA" w:rsidRPr="00225E0A" w:rsidRDefault="002B3FDA" w:rsidP="002B3FDA">
      <w:pPr>
        <w:ind w:left="533" w:right="38"/>
        <w:jc w:val="both"/>
        <w:rPr>
          <w:sz w:val="18"/>
          <w:szCs w:val="18"/>
          <w:lang w:val="ca-ES"/>
        </w:rPr>
      </w:pPr>
      <w:r w:rsidRPr="00225E0A">
        <w:rPr>
          <w:sz w:val="18"/>
          <w:szCs w:val="18"/>
          <w:lang w:val="ca-ES"/>
        </w:rPr>
        <w:t xml:space="preserve">En cas d’incompliment de qualsevol obligació derivada del conveni per part del participant i, amb independència de les conseqüències, de conformitat amb el que preveu la legislació aplicable, la institució té dret a rescindir o </w:t>
      </w:r>
      <w:proofErr w:type="spellStart"/>
      <w:r w:rsidRPr="00225E0A">
        <w:rPr>
          <w:sz w:val="18"/>
          <w:szCs w:val="18"/>
          <w:lang w:val="ca-ES"/>
        </w:rPr>
        <w:t>cancelꞏlar</w:t>
      </w:r>
      <w:proofErr w:type="spellEnd"/>
      <w:r w:rsidRPr="00225E0A">
        <w:rPr>
          <w:sz w:val="18"/>
          <w:szCs w:val="18"/>
          <w:lang w:val="ca-ES"/>
        </w:rPr>
        <w:t xml:space="preserve"> el conveni sense més tràmit legal quan el participant no faci cap acció durant el mes següent a la recepció de la notificació corresponent per correu certificat.</w:t>
      </w:r>
    </w:p>
    <w:p w14:paraId="4BFAF6BE" w14:textId="77777777" w:rsidR="002B3FDA" w:rsidRPr="00225E0A" w:rsidRDefault="002B3FDA" w:rsidP="002B3FDA">
      <w:pPr>
        <w:pStyle w:val="Textindependent"/>
        <w:rPr>
          <w:sz w:val="18"/>
          <w:lang w:val="ca-ES"/>
        </w:rPr>
      </w:pPr>
    </w:p>
    <w:p w14:paraId="75D8C384" w14:textId="77777777" w:rsidR="002B3FDA" w:rsidRPr="00225E0A" w:rsidRDefault="002B3FDA" w:rsidP="002B3FDA">
      <w:pPr>
        <w:ind w:left="533" w:right="41"/>
        <w:jc w:val="both"/>
        <w:rPr>
          <w:sz w:val="18"/>
          <w:lang w:val="ca-ES"/>
        </w:rPr>
      </w:pPr>
      <w:r w:rsidRPr="00225E0A">
        <w:rPr>
          <w:sz w:val="18"/>
          <w:lang w:val="ca-ES"/>
        </w:rPr>
        <w:t>Si el participant rescindeix el conveni abans del termini d’acabament o si incompleix el que s’hi estableix, ha de tornar la quantitat de l’ajuda que se li hagi abonat, excepte si s’acorden altres termes amb l’organització</w:t>
      </w:r>
      <w:r w:rsidRPr="00225E0A">
        <w:rPr>
          <w:spacing w:val="-8"/>
          <w:sz w:val="18"/>
          <w:lang w:val="ca-ES"/>
        </w:rPr>
        <w:t xml:space="preserve"> </w:t>
      </w:r>
      <w:r w:rsidRPr="00225E0A">
        <w:rPr>
          <w:sz w:val="18"/>
          <w:lang w:val="ca-ES"/>
        </w:rPr>
        <w:t>d’enviament.</w:t>
      </w:r>
    </w:p>
    <w:p w14:paraId="17D19FC2" w14:textId="77777777" w:rsidR="002B3FDA" w:rsidRPr="00225E0A" w:rsidRDefault="002B3FDA" w:rsidP="002B3FDA">
      <w:pPr>
        <w:pStyle w:val="Textindependent"/>
        <w:spacing w:before="11"/>
        <w:rPr>
          <w:sz w:val="17"/>
          <w:lang w:val="ca-ES"/>
        </w:rPr>
      </w:pPr>
    </w:p>
    <w:p w14:paraId="5FEA923E" w14:textId="77777777" w:rsidR="002B3FDA" w:rsidRPr="00225E0A" w:rsidRDefault="002B3FDA" w:rsidP="002B3FDA">
      <w:pPr>
        <w:ind w:left="533" w:right="39"/>
        <w:jc w:val="both"/>
        <w:rPr>
          <w:sz w:val="18"/>
          <w:lang w:val="ca-ES"/>
        </w:rPr>
      </w:pPr>
      <w:r w:rsidRPr="00225E0A">
        <w:rPr>
          <w:sz w:val="18"/>
          <w:lang w:val="ca-ES"/>
        </w:rPr>
        <w:t>En cas de rescissió per part del participant per causes de força major, això és, a causa d’una situació o un esdeveniment imprevisible i excepcional aliè a la voluntat del participant i</w:t>
      </w:r>
    </w:p>
    <w:p w14:paraId="44F93A47" w14:textId="77777777" w:rsidR="002B3FDA" w:rsidRPr="007933AC" w:rsidRDefault="002B3FDA" w:rsidP="002B3FDA">
      <w:pPr>
        <w:spacing w:before="93"/>
        <w:ind w:left="533" w:right="538"/>
        <w:jc w:val="both"/>
        <w:rPr>
          <w:sz w:val="18"/>
          <w:lang w:val="ca-ES"/>
        </w:rPr>
      </w:pPr>
      <w:r w:rsidRPr="00225E0A">
        <w:rPr>
          <w:lang w:val="ca-ES"/>
        </w:rPr>
        <w:br w:type="column"/>
      </w:r>
      <w:r w:rsidRPr="007933AC">
        <w:rPr>
          <w:sz w:val="18"/>
          <w:lang w:val="ca-ES"/>
        </w:rPr>
        <w:t>no atribuïble a error o negligència per part seva, el participant té dret a percebre la quantia de l’ajuda corresponent a la durada real del període de mobilitat, tal com es defineix a la clàusula 2.2. Qualsevol fons restant s’ha de tornar, excepte quan s’acordi una altra cosa amb l’organització d’origen.</w:t>
      </w:r>
    </w:p>
    <w:p w14:paraId="283D82E5" w14:textId="77777777" w:rsidR="002B3FDA" w:rsidRPr="007933AC" w:rsidRDefault="002B3FDA" w:rsidP="002B3FDA">
      <w:pPr>
        <w:pStyle w:val="Textindependent"/>
        <w:spacing w:before="2"/>
        <w:rPr>
          <w:sz w:val="18"/>
          <w:lang w:val="ca-ES"/>
        </w:rPr>
      </w:pPr>
    </w:p>
    <w:p w14:paraId="5AD36182" w14:textId="77777777" w:rsidR="002B3FDA" w:rsidRPr="007933AC" w:rsidRDefault="002B3FDA" w:rsidP="002B3FDA">
      <w:pPr>
        <w:ind w:left="533"/>
        <w:jc w:val="both"/>
        <w:rPr>
          <w:b/>
          <w:sz w:val="18"/>
          <w:lang w:val="ca-ES"/>
        </w:rPr>
      </w:pPr>
      <w:r w:rsidRPr="007933AC">
        <w:rPr>
          <w:b/>
          <w:sz w:val="18"/>
          <w:lang w:val="ca-ES"/>
        </w:rPr>
        <w:t>Clàusula 3. Protecció de dades</w:t>
      </w:r>
    </w:p>
    <w:p w14:paraId="7A509BA7" w14:textId="77777777" w:rsidR="002B3FDA" w:rsidRPr="007933AC" w:rsidRDefault="002B3FDA" w:rsidP="002B3FDA">
      <w:pPr>
        <w:pStyle w:val="Textindependent"/>
        <w:spacing w:before="8"/>
        <w:rPr>
          <w:b/>
          <w:sz w:val="17"/>
          <w:lang w:val="ca-ES"/>
        </w:rPr>
      </w:pPr>
    </w:p>
    <w:p w14:paraId="0170574C" w14:textId="77777777" w:rsidR="002B3FDA" w:rsidRPr="007933AC" w:rsidRDefault="002B3FDA" w:rsidP="002B3FDA">
      <w:pPr>
        <w:ind w:left="533" w:right="536"/>
        <w:jc w:val="both"/>
        <w:rPr>
          <w:sz w:val="18"/>
          <w:lang w:val="ca-ES"/>
        </w:rPr>
      </w:pPr>
      <w:r w:rsidRPr="007933AC">
        <w:rPr>
          <w:sz w:val="18"/>
          <w:lang w:val="ca-ES"/>
        </w:rPr>
        <w:t>Totes les dades de caràcter personal que figurin al conveni es processen d’acord amb el Reglament (UE) nº 2018/1725 del Parlament Europeu i del Consell, relatiu a la protecció de les persones físiques respecte al tractament de les dades de caràcter personal per part de les institucions i els organismes de la UE i la lliure circulació d’aquestes dades. Aquestes dades es processen únicament a efectes de la gestió i el seguiment del conveni per la institució d’origen, l’Agència Nacional i la Comissió Europea, sense perjudici que es puguin transmetre als organismes encarregats de les tasques d’inspecció i auditoria, en aplicació del Dret de la Unió (Tribunal de Comptes o Oficina Europea de Lluita contra el Frau, OLAF).</w:t>
      </w:r>
    </w:p>
    <w:p w14:paraId="4DD1BB60" w14:textId="77777777" w:rsidR="002B3FDA" w:rsidRPr="007933AC" w:rsidRDefault="002B3FDA" w:rsidP="002B3FDA">
      <w:pPr>
        <w:pStyle w:val="Textindependent"/>
        <w:spacing w:before="11"/>
        <w:rPr>
          <w:sz w:val="17"/>
          <w:lang w:val="ca-ES"/>
        </w:rPr>
      </w:pPr>
    </w:p>
    <w:p w14:paraId="020E37A2" w14:textId="77777777" w:rsidR="002B3FDA" w:rsidRPr="007933AC" w:rsidRDefault="002B3FDA" w:rsidP="002B3FDA">
      <w:pPr>
        <w:ind w:left="535" w:right="537" w:hanging="1"/>
        <w:jc w:val="both"/>
        <w:rPr>
          <w:sz w:val="18"/>
          <w:szCs w:val="18"/>
          <w:lang w:val="ca-ES"/>
        </w:rPr>
      </w:pPr>
      <w:r w:rsidRPr="007933AC">
        <w:rPr>
          <w:sz w:val="18"/>
          <w:szCs w:val="18"/>
          <w:lang w:val="ca-ES"/>
        </w:rPr>
        <w:t xml:space="preserve">El participant pot, fent prèviament una </w:t>
      </w:r>
      <w:proofErr w:type="spellStart"/>
      <w:r w:rsidRPr="007933AC">
        <w:rPr>
          <w:sz w:val="18"/>
          <w:szCs w:val="18"/>
          <w:lang w:val="ca-ES"/>
        </w:rPr>
        <w:t>solꞏlicitud</w:t>
      </w:r>
      <w:proofErr w:type="spellEnd"/>
      <w:r w:rsidRPr="007933AC">
        <w:rPr>
          <w:sz w:val="18"/>
          <w:szCs w:val="18"/>
          <w:lang w:val="ca-ES"/>
        </w:rPr>
        <w:t xml:space="preserve"> per escrit, accedir a les seves dades de caràcter personal i rectificar qualsevol informació errònia o incompleta. Qualsevol qüestió relacionada amb el processament de les seves dades de caràcter personal l’ha de remetre a la institució d’origen i/o a l’Agència Nacional. El participant podrà presentar una reclamació contra el processament de les seves dades de caràcter personal al Supervisor Europeu de Protecció de Dades, en relació amb l’ús de les dades per part de la Comissió Europea.</w:t>
      </w:r>
    </w:p>
    <w:p w14:paraId="7678F40D" w14:textId="77777777" w:rsidR="002B3FDA" w:rsidRPr="007933AC" w:rsidRDefault="002B3FDA" w:rsidP="002B3FDA">
      <w:pPr>
        <w:pStyle w:val="Textindependent"/>
        <w:spacing w:before="4"/>
        <w:rPr>
          <w:sz w:val="18"/>
          <w:lang w:val="ca-ES"/>
        </w:rPr>
      </w:pPr>
    </w:p>
    <w:p w14:paraId="19378B64" w14:textId="77777777" w:rsidR="002B3FDA" w:rsidRPr="007933AC" w:rsidRDefault="002B3FDA" w:rsidP="002B3FDA">
      <w:pPr>
        <w:ind w:left="535"/>
        <w:jc w:val="both"/>
        <w:rPr>
          <w:b/>
          <w:sz w:val="18"/>
          <w:lang w:val="ca-ES"/>
        </w:rPr>
      </w:pPr>
      <w:r w:rsidRPr="007933AC">
        <w:rPr>
          <w:b/>
          <w:sz w:val="18"/>
          <w:lang w:val="ca-ES"/>
        </w:rPr>
        <w:t>Clàusula 4. Controls i auditories</w:t>
      </w:r>
    </w:p>
    <w:p w14:paraId="02EB3EB1" w14:textId="77777777" w:rsidR="002B3FDA" w:rsidRPr="007933AC" w:rsidRDefault="002B3FDA" w:rsidP="002B3FDA">
      <w:pPr>
        <w:pStyle w:val="Textindependent"/>
        <w:spacing w:before="8"/>
        <w:rPr>
          <w:b/>
          <w:sz w:val="17"/>
          <w:lang w:val="ca-ES"/>
        </w:rPr>
      </w:pPr>
    </w:p>
    <w:p w14:paraId="15D0CB18" w14:textId="77777777" w:rsidR="002B3FDA" w:rsidRPr="007933AC" w:rsidRDefault="002B3FDA" w:rsidP="002B3FDA">
      <w:pPr>
        <w:ind w:left="535" w:right="537"/>
        <w:jc w:val="both"/>
        <w:rPr>
          <w:sz w:val="18"/>
          <w:szCs w:val="18"/>
          <w:lang w:val="ca-ES"/>
        </w:rPr>
      </w:pPr>
      <w:r w:rsidRPr="007933AC">
        <w:rPr>
          <w:sz w:val="18"/>
          <w:szCs w:val="18"/>
          <w:lang w:val="ca-ES"/>
        </w:rPr>
        <w:t xml:space="preserve">Les parts del conveni es comprometen a proporcionar qualsevol informació detallada que </w:t>
      </w:r>
      <w:proofErr w:type="spellStart"/>
      <w:r w:rsidRPr="007933AC">
        <w:rPr>
          <w:sz w:val="18"/>
          <w:szCs w:val="18"/>
          <w:lang w:val="ca-ES"/>
        </w:rPr>
        <w:t>solꞏliciti</w:t>
      </w:r>
      <w:proofErr w:type="spellEnd"/>
      <w:r w:rsidRPr="007933AC">
        <w:rPr>
          <w:sz w:val="18"/>
          <w:szCs w:val="18"/>
          <w:lang w:val="ca-ES"/>
        </w:rPr>
        <w:t xml:space="preserve"> la Comissió Europea, l’Agència Nacional d’Espanya o qualsevol altre organisme autoritzat per la Comissió Europea o l’Agència Nacional d’Espanya, a l’efecte de verificar que s’ha dut a terme correctament l’estada de mobilitat i s’han complert les disposicions del conveni.</w:t>
      </w:r>
    </w:p>
    <w:p w14:paraId="572480A1" w14:textId="77777777" w:rsidR="000C2B3F" w:rsidRPr="00225E0A" w:rsidRDefault="000C2B3F" w:rsidP="000C2B3F">
      <w:pPr>
        <w:pStyle w:val="Textindependent"/>
        <w:spacing w:before="6"/>
        <w:rPr>
          <w:sz w:val="16"/>
          <w:lang w:val="ca-ES"/>
        </w:rPr>
      </w:pPr>
    </w:p>
    <w:p w14:paraId="705DFD8A" w14:textId="2095F668" w:rsidR="00025AE4" w:rsidRDefault="00025AE4" w:rsidP="00193863">
      <w:pPr>
        <w:rPr>
          <w:b/>
          <w:bCs/>
          <w:sz w:val="24"/>
          <w:szCs w:val="24"/>
          <w:lang w:val="ca-ES"/>
        </w:rPr>
      </w:pPr>
    </w:p>
    <w:p w14:paraId="341AB51F" w14:textId="77777777" w:rsidR="00025AE4" w:rsidRDefault="00025AE4">
      <w:pPr>
        <w:rPr>
          <w:b/>
          <w:bCs/>
          <w:sz w:val="24"/>
          <w:szCs w:val="24"/>
          <w:lang w:val="ca-ES"/>
        </w:rPr>
      </w:pPr>
      <w:r>
        <w:rPr>
          <w:b/>
          <w:bCs/>
          <w:sz w:val="24"/>
          <w:szCs w:val="24"/>
          <w:lang w:val="ca-ES"/>
        </w:rPr>
        <w:br w:type="page"/>
      </w:r>
    </w:p>
    <w:p w14:paraId="7EB39D1C" w14:textId="77777777" w:rsidR="002B3FDA" w:rsidRDefault="002B3FDA" w:rsidP="00331086">
      <w:pPr>
        <w:pStyle w:val="Textindependent"/>
        <w:ind w:left="829"/>
        <w:rPr>
          <w:lang w:val="ca-ES"/>
        </w:rPr>
        <w:sectPr w:rsidR="002B3FDA" w:rsidSect="002B3FDA">
          <w:headerReference w:type="default" r:id="rId17"/>
          <w:footerReference w:type="default" r:id="rId18"/>
          <w:type w:val="continuous"/>
          <w:pgSz w:w="11910" w:h="16840"/>
          <w:pgMar w:top="720" w:right="580" w:bottom="1060" w:left="600" w:header="0" w:footer="871" w:gutter="0"/>
          <w:pgNumType w:start="5"/>
          <w:cols w:num="2" w:space="720"/>
        </w:sectPr>
      </w:pPr>
    </w:p>
    <w:p w14:paraId="2CBA1894" w14:textId="57EB04D4" w:rsidR="00E5538F" w:rsidRPr="007933AC" w:rsidRDefault="00E5538F" w:rsidP="00E5538F">
      <w:pPr>
        <w:spacing w:before="100"/>
        <w:ind w:left="6927"/>
        <w:rPr>
          <w:rFonts w:ascii="Verdana"/>
          <w:b/>
          <w:sz w:val="16"/>
          <w:lang w:val="ca-ES"/>
        </w:rPr>
      </w:pPr>
      <w:r>
        <w:rPr>
          <w:noProof/>
          <w:sz w:val="22"/>
          <w:lang w:val="ca-ES"/>
        </w:rPr>
        <w:lastRenderedPageBreak/>
        <mc:AlternateContent>
          <mc:Choice Requires="wpg">
            <w:drawing>
              <wp:anchor distT="0" distB="0" distL="114300" distR="114300" simplePos="0" relativeHeight="251664384" behindDoc="0" locked="0" layoutInCell="1" allowOverlap="1" wp14:anchorId="6276FB1C" wp14:editId="7955ED2A">
                <wp:simplePos x="0" y="0"/>
                <wp:positionH relativeFrom="page">
                  <wp:posOffset>634365</wp:posOffset>
                </wp:positionH>
                <wp:positionV relativeFrom="paragraph">
                  <wp:posOffset>-21590</wp:posOffset>
                </wp:positionV>
                <wp:extent cx="1841500" cy="372110"/>
                <wp:effectExtent l="2540" t="1270" r="0" b="0"/>
                <wp:wrapNone/>
                <wp:docPr id="10" name="A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372110"/>
                          <a:chOff x="994" y="-327"/>
                          <a:chExt cx="2900" cy="586"/>
                        </a:xfrm>
                      </wpg:grpSpPr>
                      <pic:pic xmlns:pic="http://schemas.openxmlformats.org/drawingml/2006/picture">
                        <pic:nvPicPr>
                          <pic:cNvPr id="11"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99" y="-328"/>
                            <a:ext cx="874"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93" y="-73"/>
                            <a:ext cx="2900" cy="3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F74928" id="Agrupa 10" o:spid="_x0000_s1026" style="position:absolute;margin-left:49.95pt;margin-top:-1.7pt;width:145pt;height:29.3pt;z-index:251664384;mso-position-horizontal-relative:page" coordorigin="994,-327" coordsize="2900,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99;top:-328;width:874;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">
                  <v:imagedata r:id="rId26" o:title=""/>
                </v:shape>
                <v:shape id="Picture 7" o:spid="_x0000_s1028" type="#_x0000_t75" style="position:absolute;left:993;top:-73;width:2900;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">
                  <v:imagedata r:id="rId27" o:title=""/>
                </v:shape>
                <w10:wrap anchorx="page"/>
              </v:group>
            </w:pict>
          </mc:Fallback>
        </mc:AlternateContent>
      </w:r>
      <w:r w:rsidRPr="007933AC">
        <w:rPr>
          <w:rFonts w:ascii="Verdana"/>
          <w:b/>
          <w:color w:val="003BB4"/>
          <w:sz w:val="16"/>
          <w:lang w:val="ca-ES"/>
        </w:rPr>
        <w:t xml:space="preserve">Carta del </w:t>
      </w:r>
      <w:proofErr w:type="spellStart"/>
      <w:r w:rsidRPr="007933AC">
        <w:rPr>
          <w:rFonts w:ascii="Verdana"/>
          <w:b/>
          <w:color w:val="003BB4"/>
          <w:sz w:val="16"/>
          <w:lang w:val="ca-ES"/>
        </w:rPr>
        <w:t>estudiante</w:t>
      </w:r>
      <w:proofErr w:type="spellEnd"/>
      <w:r w:rsidRPr="007933AC">
        <w:rPr>
          <w:rFonts w:ascii="Verdana"/>
          <w:b/>
          <w:color w:val="003BB4"/>
          <w:sz w:val="16"/>
          <w:lang w:val="ca-ES"/>
        </w:rPr>
        <w:t xml:space="preserve"> Erasmus +</w:t>
      </w:r>
    </w:p>
    <w:p w14:paraId="7A4DA0CE" w14:textId="77777777" w:rsidR="00E5538F" w:rsidRPr="007933AC" w:rsidRDefault="00E5538F" w:rsidP="00E5538F">
      <w:pPr>
        <w:pStyle w:val="Textindependent"/>
        <w:rPr>
          <w:rFonts w:ascii="Verdana"/>
          <w:b/>
          <w:sz w:val="18"/>
          <w:lang w:val="ca-ES"/>
        </w:rPr>
      </w:pPr>
    </w:p>
    <w:p w14:paraId="0F1F0423" w14:textId="77777777" w:rsidR="00E5538F" w:rsidRPr="007933AC" w:rsidRDefault="00E5538F" w:rsidP="00E5538F">
      <w:pPr>
        <w:pStyle w:val="Textindependent"/>
        <w:rPr>
          <w:rFonts w:ascii="Verdana"/>
          <w:b/>
          <w:sz w:val="18"/>
          <w:lang w:val="ca-ES"/>
        </w:rPr>
      </w:pPr>
    </w:p>
    <w:p w14:paraId="33EE6B96" w14:textId="77777777" w:rsidR="00E5538F" w:rsidRPr="007933AC" w:rsidRDefault="00E5538F" w:rsidP="00E5538F">
      <w:pPr>
        <w:pStyle w:val="Textindependent"/>
        <w:rPr>
          <w:rFonts w:ascii="Verdana"/>
          <w:b/>
          <w:sz w:val="18"/>
          <w:lang w:val="ca-ES"/>
        </w:rPr>
      </w:pPr>
    </w:p>
    <w:p w14:paraId="5CA22E29" w14:textId="77777777" w:rsidR="00E5538F" w:rsidRPr="007933AC" w:rsidRDefault="00E5538F" w:rsidP="00E5538F">
      <w:pPr>
        <w:tabs>
          <w:tab w:val="left" w:pos="3231"/>
        </w:tabs>
        <w:spacing w:before="139"/>
        <w:ind w:left="120"/>
        <w:rPr>
          <w:rFonts w:ascii="Arial"/>
          <w:b/>
          <w:sz w:val="28"/>
          <w:lang w:val="ca-ES"/>
        </w:rPr>
      </w:pPr>
      <w:r w:rsidRPr="007933AC">
        <w:rPr>
          <w:b/>
          <w:sz w:val="24"/>
          <w:lang w:val="ca-ES"/>
        </w:rPr>
        <w:t>Annex</w:t>
      </w:r>
      <w:r w:rsidRPr="007933AC">
        <w:rPr>
          <w:b/>
          <w:spacing w:val="-6"/>
          <w:sz w:val="24"/>
          <w:lang w:val="ca-ES"/>
        </w:rPr>
        <w:t xml:space="preserve"> </w:t>
      </w:r>
      <w:r w:rsidRPr="007933AC">
        <w:rPr>
          <w:b/>
          <w:sz w:val="24"/>
          <w:lang w:val="ca-ES"/>
        </w:rPr>
        <w:t>III</w:t>
      </w:r>
      <w:r w:rsidRPr="007933AC">
        <w:rPr>
          <w:b/>
          <w:sz w:val="24"/>
          <w:lang w:val="ca-ES"/>
        </w:rPr>
        <w:tab/>
      </w:r>
      <w:r w:rsidRPr="007933AC">
        <w:rPr>
          <w:rFonts w:ascii="Arial"/>
          <w:b/>
          <w:color w:val="001F5F"/>
          <w:sz w:val="28"/>
          <w:lang w:val="ca-ES"/>
        </w:rPr>
        <w:t xml:space="preserve">Carta del </w:t>
      </w:r>
      <w:proofErr w:type="spellStart"/>
      <w:r w:rsidRPr="007933AC">
        <w:rPr>
          <w:rFonts w:ascii="Arial"/>
          <w:b/>
          <w:color w:val="001F5F"/>
          <w:sz w:val="28"/>
          <w:lang w:val="ca-ES"/>
        </w:rPr>
        <w:t>estudiante</w:t>
      </w:r>
      <w:proofErr w:type="spellEnd"/>
      <w:r w:rsidRPr="007933AC">
        <w:rPr>
          <w:rFonts w:ascii="Arial"/>
          <w:b/>
          <w:color w:val="001F5F"/>
          <w:spacing w:val="-3"/>
          <w:sz w:val="28"/>
          <w:lang w:val="ca-ES"/>
        </w:rPr>
        <w:t xml:space="preserve"> </w:t>
      </w:r>
      <w:r w:rsidRPr="007933AC">
        <w:rPr>
          <w:rFonts w:ascii="Arial"/>
          <w:b/>
          <w:color w:val="001F5F"/>
          <w:sz w:val="28"/>
          <w:lang w:val="ca-ES"/>
        </w:rPr>
        <w:t>Erasmus+</w:t>
      </w:r>
    </w:p>
    <w:p w14:paraId="54D1BE79" w14:textId="77777777" w:rsidR="00E5538F" w:rsidRPr="007933AC" w:rsidRDefault="00E5538F" w:rsidP="00E5538F">
      <w:pPr>
        <w:pStyle w:val="Textindependent"/>
        <w:spacing w:before="1"/>
        <w:rPr>
          <w:rFonts w:ascii="Arial"/>
          <w:b/>
          <w:sz w:val="22"/>
          <w:lang w:val="ca-ES"/>
        </w:rPr>
      </w:pPr>
    </w:p>
    <w:p w14:paraId="0D851129" w14:textId="2161CCCF" w:rsidR="00E5538F" w:rsidRPr="007933AC" w:rsidRDefault="00E5538F" w:rsidP="00E5538F">
      <w:pPr>
        <w:pStyle w:val="Textindependent"/>
        <w:ind w:left="121"/>
        <w:rPr>
          <w:rFonts w:ascii="Arial"/>
          <w:lang w:val="ca-ES"/>
        </w:rPr>
      </w:pPr>
      <w:r>
        <w:rPr>
          <w:rFonts w:ascii="Arial"/>
          <w:noProof/>
          <w:lang w:val="ca-ES"/>
        </w:rPr>
        <mc:AlternateContent>
          <mc:Choice Requires="wpg">
            <w:drawing>
              <wp:inline distT="0" distB="0" distL="0" distR="0" wp14:anchorId="098C5E3B" wp14:editId="14808457">
                <wp:extent cx="6667500" cy="304800"/>
                <wp:effectExtent l="1270" t="0" r="8255" b="0"/>
                <wp:docPr id="7" name="A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04800"/>
                          <a:chOff x="0" y="0"/>
                          <a:chExt cx="10500" cy="480"/>
                        </a:xfrm>
                      </wpg:grpSpPr>
                      <wps:wsp>
                        <wps:cNvPr id="8" name="AutoShape 3"/>
                        <wps:cNvSpPr>
                          <a:spLocks/>
                        </wps:cNvSpPr>
                        <wps:spPr bwMode="auto">
                          <a:xfrm>
                            <a:off x="0" y="0"/>
                            <a:ext cx="10500" cy="480"/>
                          </a:xfrm>
                          <a:custGeom>
                            <a:avLst/>
                            <a:gdLst>
                              <a:gd name="T0" fmla="*/ 10500 w 10500"/>
                              <a:gd name="T1" fmla="*/ 0 h 480"/>
                              <a:gd name="T2" fmla="*/ 0 w 10500"/>
                              <a:gd name="T3" fmla="*/ 0 h 480"/>
                              <a:gd name="T4" fmla="*/ 0 w 10500"/>
                              <a:gd name="T5" fmla="*/ 480 h 480"/>
                              <a:gd name="T6" fmla="*/ 10500 w 10500"/>
                              <a:gd name="T7" fmla="*/ 480 h 480"/>
                              <a:gd name="T8" fmla="*/ 10500 w 10500"/>
                              <a:gd name="T9" fmla="*/ 475 h 480"/>
                              <a:gd name="T10" fmla="*/ 10 w 10500"/>
                              <a:gd name="T11" fmla="*/ 475 h 480"/>
                              <a:gd name="T12" fmla="*/ 5 w 10500"/>
                              <a:gd name="T13" fmla="*/ 470 h 480"/>
                              <a:gd name="T14" fmla="*/ 10 w 10500"/>
                              <a:gd name="T15" fmla="*/ 470 h 480"/>
                              <a:gd name="T16" fmla="*/ 10 w 10500"/>
                              <a:gd name="T17" fmla="*/ 10 h 480"/>
                              <a:gd name="T18" fmla="*/ 5 w 10500"/>
                              <a:gd name="T19" fmla="*/ 10 h 480"/>
                              <a:gd name="T20" fmla="*/ 10 w 10500"/>
                              <a:gd name="T21" fmla="*/ 5 h 480"/>
                              <a:gd name="T22" fmla="*/ 10500 w 10500"/>
                              <a:gd name="T23" fmla="*/ 5 h 480"/>
                              <a:gd name="T24" fmla="*/ 10500 w 10500"/>
                              <a:gd name="T25" fmla="*/ 0 h 480"/>
                              <a:gd name="T26" fmla="*/ 10 w 10500"/>
                              <a:gd name="T27" fmla="*/ 470 h 480"/>
                              <a:gd name="T28" fmla="*/ 5 w 10500"/>
                              <a:gd name="T29" fmla="*/ 470 h 480"/>
                              <a:gd name="T30" fmla="*/ 10 w 10500"/>
                              <a:gd name="T31" fmla="*/ 475 h 480"/>
                              <a:gd name="T32" fmla="*/ 10 w 10500"/>
                              <a:gd name="T33" fmla="*/ 470 h 480"/>
                              <a:gd name="T34" fmla="*/ 10490 w 10500"/>
                              <a:gd name="T35" fmla="*/ 470 h 480"/>
                              <a:gd name="T36" fmla="*/ 10 w 10500"/>
                              <a:gd name="T37" fmla="*/ 470 h 480"/>
                              <a:gd name="T38" fmla="*/ 10 w 10500"/>
                              <a:gd name="T39" fmla="*/ 475 h 480"/>
                              <a:gd name="T40" fmla="*/ 10490 w 10500"/>
                              <a:gd name="T41" fmla="*/ 475 h 480"/>
                              <a:gd name="T42" fmla="*/ 10490 w 10500"/>
                              <a:gd name="T43" fmla="*/ 470 h 480"/>
                              <a:gd name="T44" fmla="*/ 10490 w 10500"/>
                              <a:gd name="T45" fmla="*/ 5 h 480"/>
                              <a:gd name="T46" fmla="*/ 10490 w 10500"/>
                              <a:gd name="T47" fmla="*/ 475 h 480"/>
                              <a:gd name="T48" fmla="*/ 10495 w 10500"/>
                              <a:gd name="T49" fmla="*/ 470 h 480"/>
                              <a:gd name="T50" fmla="*/ 10500 w 10500"/>
                              <a:gd name="T51" fmla="*/ 470 h 480"/>
                              <a:gd name="T52" fmla="*/ 10500 w 10500"/>
                              <a:gd name="T53" fmla="*/ 10 h 480"/>
                              <a:gd name="T54" fmla="*/ 10495 w 10500"/>
                              <a:gd name="T55" fmla="*/ 10 h 480"/>
                              <a:gd name="T56" fmla="*/ 10490 w 10500"/>
                              <a:gd name="T57" fmla="*/ 5 h 480"/>
                              <a:gd name="T58" fmla="*/ 10500 w 10500"/>
                              <a:gd name="T59" fmla="*/ 470 h 480"/>
                              <a:gd name="T60" fmla="*/ 10495 w 10500"/>
                              <a:gd name="T61" fmla="*/ 470 h 480"/>
                              <a:gd name="T62" fmla="*/ 10490 w 10500"/>
                              <a:gd name="T63" fmla="*/ 475 h 480"/>
                              <a:gd name="T64" fmla="*/ 10500 w 10500"/>
                              <a:gd name="T65" fmla="*/ 475 h 480"/>
                              <a:gd name="T66" fmla="*/ 10500 w 10500"/>
                              <a:gd name="T67" fmla="*/ 470 h 480"/>
                              <a:gd name="T68" fmla="*/ 10 w 10500"/>
                              <a:gd name="T69" fmla="*/ 5 h 480"/>
                              <a:gd name="T70" fmla="*/ 5 w 10500"/>
                              <a:gd name="T71" fmla="*/ 10 h 480"/>
                              <a:gd name="T72" fmla="*/ 10 w 10500"/>
                              <a:gd name="T73" fmla="*/ 10 h 480"/>
                              <a:gd name="T74" fmla="*/ 10 w 10500"/>
                              <a:gd name="T75" fmla="*/ 5 h 480"/>
                              <a:gd name="T76" fmla="*/ 10490 w 10500"/>
                              <a:gd name="T77" fmla="*/ 5 h 480"/>
                              <a:gd name="T78" fmla="*/ 10 w 10500"/>
                              <a:gd name="T79" fmla="*/ 5 h 480"/>
                              <a:gd name="T80" fmla="*/ 10 w 10500"/>
                              <a:gd name="T81" fmla="*/ 10 h 480"/>
                              <a:gd name="T82" fmla="*/ 10490 w 10500"/>
                              <a:gd name="T83" fmla="*/ 10 h 480"/>
                              <a:gd name="T84" fmla="*/ 10490 w 10500"/>
                              <a:gd name="T85" fmla="*/ 5 h 480"/>
                              <a:gd name="T86" fmla="*/ 10500 w 10500"/>
                              <a:gd name="T87" fmla="*/ 5 h 480"/>
                              <a:gd name="T88" fmla="*/ 10490 w 10500"/>
                              <a:gd name="T89" fmla="*/ 5 h 480"/>
                              <a:gd name="T90" fmla="*/ 10495 w 10500"/>
                              <a:gd name="T91" fmla="*/ 10 h 480"/>
                              <a:gd name="T92" fmla="*/ 10500 w 10500"/>
                              <a:gd name="T93" fmla="*/ 10 h 480"/>
                              <a:gd name="T94" fmla="*/ 10500 w 10500"/>
                              <a:gd name="T95" fmla="*/ 5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500" h="480">
                                <a:moveTo>
                                  <a:pt x="10500" y="0"/>
                                </a:moveTo>
                                <a:lnTo>
                                  <a:pt x="0" y="0"/>
                                </a:lnTo>
                                <a:lnTo>
                                  <a:pt x="0" y="480"/>
                                </a:lnTo>
                                <a:lnTo>
                                  <a:pt x="10500" y="480"/>
                                </a:lnTo>
                                <a:lnTo>
                                  <a:pt x="10500" y="475"/>
                                </a:lnTo>
                                <a:lnTo>
                                  <a:pt x="10" y="475"/>
                                </a:lnTo>
                                <a:lnTo>
                                  <a:pt x="5" y="470"/>
                                </a:lnTo>
                                <a:lnTo>
                                  <a:pt x="10" y="470"/>
                                </a:lnTo>
                                <a:lnTo>
                                  <a:pt x="10" y="10"/>
                                </a:lnTo>
                                <a:lnTo>
                                  <a:pt x="5" y="10"/>
                                </a:lnTo>
                                <a:lnTo>
                                  <a:pt x="10" y="5"/>
                                </a:lnTo>
                                <a:lnTo>
                                  <a:pt x="10500" y="5"/>
                                </a:lnTo>
                                <a:lnTo>
                                  <a:pt x="10500" y="0"/>
                                </a:lnTo>
                                <a:close/>
                                <a:moveTo>
                                  <a:pt x="10" y="470"/>
                                </a:moveTo>
                                <a:lnTo>
                                  <a:pt x="5" y="470"/>
                                </a:lnTo>
                                <a:lnTo>
                                  <a:pt x="10" y="475"/>
                                </a:lnTo>
                                <a:lnTo>
                                  <a:pt x="10" y="470"/>
                                </a:lnTo>
                                <a:close/>
                                <a:moveTo>
                                  <a:pt x="10490" y="470"/>
                                </a:moveTo>
                                <a:lnTo>
                                  <a:pt x="10" y="470"/>
                                </a:lnTo>
                                <a:lnTo>
                                  <a:pt x="10" y="475"/>
                                </a:lnTo>
                                <a:lnTo>
                                  <a:pt x="10490" y="475"/>
                                </a:lnTo>
                                <a:lnTo>
                                  <a:pt x="10490" y="470"/>
                                </a:lnTo>
                                <a:close/>
                                <a:moveTo>
                                  <a:pt x="10490" y="5"/>
                                </a:moveTo>
                                <a:lnTo>
                                  <a:pt x="10490" y="475"/>
                                </a:lnTo>
                                <a:lnTo>
                                  <a:pt x="10495" y="470"/>
                                </a:lnTo>
                                <a:lnTo>
                                  <a:pt x="10500" y="470"/>
                                </a:lnTo>
                                <a:lnTo>
                                  <a:pt x="10500" y="10"/>
                                </a:lnTo>
                                <a:lnTo>
                                  <a:pt x="10495" y="10"/>
                                </a:lnTo>
                                <a:lnTo>
                                  <a:pt x="10490" y="5"/>
                                </a:lnTo>
                                <a:close/>
                                <a:moveTo>
                                  <a:pt x="10500" y="470"/>
                                </a:moveTo>
                                <a:lnTo>
                                  <a:pt x="10495" y="470"/>
                                </a:lnTo>
                                <a:lnTo>
                                  <a:pt x="10490" y="475"/>
                                </a:lnTo>
                                <a:lnTo>
                                  <a:pt x="10500" y="475"/>
                                </a:lnTo>
                                <a:lnTo>
                                  <a:pt x="10500" y="470"/>
                                </a:lnTo>
                                <a:close/>
                                <a:moveTo>
                                  <a:pt x="10" y="5"/>
                                </a:moveTo>
                                <a:lnTo>
                                  <a:pt x="5" y="10"/>
                                </a:lnTo>
                                <a:lnTo>
                                  <a:pt x="10" y="10"/>
                                </a:lnTo>
                                <a:lnTo>
                                  <a:pt x="10" y="5"/>
                                </a:lnTo>
                                <a:close/>
                                <a:moveTo>
                                  <a:pt x="10490" y="5"/>
                                </a:moveTo>
                                <a:lnTo>
                                  <a:pt x="10" y="5"/>
                                </a:lnTo>
                                <a:lnTo>
                                  <a:pt x="10" y="10"/>
                                </a:lnTo>
                                <a:lnTo>
                                  <a:pt x="10490" y="10"/>
                                </a:lnTo>
                                <a:lnTo>
                                  <a:pt x="10490" y="5"/>
                                </a:lnTo>
                                <a:close/>
                                <a:moveTo>
                                  <a:pt x="10500" y="5"/>
                                </a:moveTo>
                                <a:lnTo>
                                  <a:pt x="10490" y="5"/>
                                </a:lnTo>
                                <a:lnTo>
                                  <a:pt x="10495" y="10"/>
                                </a:lnTo>
                                <a:lnTo>
                                  <a:pt x="10500" y="10"/>
                                </a:lnTo>
                                <a:lnTo>
                                  <a:pt x="1050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0" y="0"/>
                            <a:ext cx="10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381D7" w14:textId="77777777" w:rsidR="00E5538F" w:rsidRPr="00387738" w:rsidRDefault="00E5538F" w:rsidP="00E5538F">
                              <w:pPr>
                                <w:spacing w:before="9"/>
                                <w:ind w:left="111"/>
                                <w:rPr>
                                  <w:rFonts w:ascii="Arial" w:hAnsi="Arial"/>
                                  <w:i/>
                                  <w:lang w:val="es-ES"/>
                                </w:rPr>
                              </w:pPr>
                              <w:r w:rsidRPr="00387738">
                                <w:rPr>
                                  <w:rFonts w:ascii="Arial" w:hAnsi="Arial"/>
                                  <w:i/>
                                  <w:lang w:val="es-ES"/>
                                </w:rPr>
                                <w:t>Esta Carta del estudiante destaca tus derechos y obligaciones y te informa sobre lo que puedes esperar de tu organización de envío y de acogida en cada uno de los pasos de tu experiencia Erasmus+</w:t>
                              </w:r>
                            </w:p>
                          </w:txbxContent>
                        </wps:txbx>
                        <wps:bodyPr rot="0" vert="horz" wrap="square" lIns="0" tIns="0" rIns="0" bIns="0" anchor="t" anchorCtr="0" upright="1">
                          <a:noAutofit/>
                        </wps:bodyPr>
                      </wps:wsp>
                    </wpg:wgp>
                  </a:graphicData>
                </a:graphic>
              </wp:inline>
            </w:drawing>
          </mc:Choice>
          <mc:Fallback>
            <w:pict>
              <v:group w14:anchorId="098C5E3B" id="Agrupa 7" o:spid="_x0000_s1027" style="width:525pt;height:24pt;mso-position-horizontal-relative:char;mso-position-vertical-relative:line" coordsize="10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">
                <v:shape id="AutoShape 3" o:spid="_x0000_s1028" style="position:absolute;width:10500;height:480;visibility:visible;mso-wrap-style:square;v-text-anchor:top" coordsize="10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" path="m10500,l,,,480r10500,l10500,475,10,475,5,470r5,l10,10r-5,l10,5r10490,l10500,xm10,470r-5,l10,475r,-5xm10490,470l10,470r,5l10490,475r,-5xm10490,5r,470l10495,470r5,l10500,10r-5,l10490,5xm10500,470r-5,l10490,475r10,l10500,470xm10,5l5,10r5,l10,5xm10490,5l10,5r,5l10490,10r,-5xm10500,5r-10,l10495,10r5,l10500,5xe" fillcolor="black" stroked="f">
                  <v:path arrowok="t" o:connecttype="custom" o:connectlocs="10500,0;0,0;0,480;10500,480;10500,475;10,475;5,470;10,470;10,10;5,10;10,5;10500,5;10500,0;10,470;5,470;10,475;10,470;10490,470;10,470;10,475;10490,475;10490,470;10490,5;10490,475;10495,470;10500,470;10500,10;10495,10;10490,5;10500,470;10495,470;10490,475;10500,475;10500,470;10,5;5,10;10,10;10,5;10490,5;10,5;10,10;10490,10;10490,5;10500,5;10490,5;10495,10;10500,10;10500,5" o:connectangles="0,0,0,0,0,0,0,0,0,0,0,0,0,0,0,0,0,0,0,0,0,0,0,0,0,0,0,0,0,0,0,0,0,0,0,0,0,0,0,0,0,0,0,0,0,0,0,0"/>
                </v:shape>
                <v:shape id="Text Box 4" o:spid="_x0000_s1029" type="#_x0000_t202" style="position:absolute;width:10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80381D7" w14:textId="77777777" w:rsidR="00E5538F" w:rsidRPr="00387738" w:rsidRDefault="00E5538F" w:rsidP="00E5538F">
                        <w:pPr>
                          <w:spacing w:before="9"/>
                          <w:ind w:left="111"/>
                          <w:rPr>
                            <w:rFonts w:ascii="Arial" w:hAnsi="Arial"/>
                            <w:i/>
                            <w:lang w:val="es-ES"/>
                          </w:rPr>
                        </w:pPr>
                        <w:r w:rsidRPr="00387738">
                          <w:rPr>
                            <w:rFonts w:ascii="Arial" w:hAnsi="Arial"/>
                            <w:i/>
                            <w:lang w:val="es-ES"/>
                          </w:rPr>
                          <w:t>Esta Carta del estudiante destaca tus derechos y obligaciones y te informa sobre lo que puedes esperar de tu organización de envío y de acogida en cada uno de los pasos de tu experiencia Erasmus+</w:t>
                        </w:r>
                      </w:p>
                    </w:txbxContent>
                  </v:textbox>
                </v:shape>
                <w10:anchorlock/>
              </v:group>
            </w:pict>
          </mc:Fallback>
        </mc:AlternateContent>
      </w:r>
    </w:p>
    <w:p w14:paraId="44F00645" w14:textId="77777777" w:rsidR="00E5538F" w:rsidRPr="007933AC" w:rsidRDefault="00E5538F" w:rsidP="00E5538F">
      <w:pPr>
        <w:rPr>
          <w:rFonts w:ascii="Arial"/>
          <w:lang w:val="ca-ES"/>
        </w:rPr>
        <w:sectPr w:rsidR="00E5538F" w:rsidRPr="007933AC" w:rsidSect="00E5538F">
          <w:headerReference w:type="default" r:id="rId28"/>
          <w:footerReference w:type="default" r:id="rId29"/>
          <w:type w:val="continuous"/>
          <w:pgSz w:w="11910" w:h="16840"/>
          <w:pgMar w:top="440" w:right="580" w:bottom="1060" w:left="600" w:header="0" w:footer="871" w:gutter="0"/>
          <w:pgNumType w:start="6"/>
          <w:cols w:space="720"/>
        </w:sectPr>
      </w:pPr>
    </w:p>
    <w:p w14:paraId="472D5DA2" w14:textId="77777777" w:rsidR="00E5538F" w:rsidRPr="007933AC" w:rsidRDefault="00E5538F" w:rsidP="00E5538F">
      <w:pPr>
        <w:spacing w:line="135" w:lineRule="exact"/>
        <w:ind w:left="120"/>
        <w:jc w:val="both"/>
        <w:rPr>
          <w:rFonts w:ascii="Arial" w:hAnsi="Arial"/>
          <w:sz w:val="16"/>
          <w:lang w:val="ca-ES"/>
        </w:rPr>
      </w:pPr>
      <w:r w:rsidRPr="007933AC">
        <w:rPr>
          <w:rFonts w:ascii="Arial" w:hAnsi="Arial"/>
          <w:color w:val="171615"/>
          <w:sz w:val="16"/>
          <w:lang w:val="ca-ES"/>
        </w:rPr>
        <w:t xml:space="preserve">+ Las </w:t>
      </w:r>
      <w:proofErr w:type="spellStart"/>
      <w:r w:rsidRPr="007933AC">
        <w:rPr>
          <w:rFonts w:ascii="Arial" w:hAnsi="Arial"/>
          <w:color w:val="171615"/>
          <w:sz w:val="16"/>
          <w:lang w:val="ca-ES"/>
        </w:rPr>
        <w:t>instituciones</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educación</w:t>
      </w:r>
      <w:proofErr w:type="spellEnd"/>
      <w:r w:rsidRPr="007933AC">
        <w:rPr>
          <w:rFonts w:ascii="Arial" w:hAnsi="Arial"/>
          <w:color w:val="171615"/>
          <w:sz w:val="16"/>
          <w:lang w:val="ca-ES"/>
        </w:rPr>
        <w:t xml:space="preserve"> superior que </w:t>
      </w:r>
      <w:proofErr w:type="spellStart"/>
      <w:r w:rsidRPr="007933AC">
        <w:rPr>
          <w:rFonts w:ascii="Arial" w:hAnsi="Arial"/>
          <w:color w:val="171615"/>
          <w:sz w:val="16"/>
          <w:lang w:val="ca-ES"/>
        </w:rPr>
        <w:t>participan</w:t>
      </w:r>
      <w:proofErr w:type="spellEnd"/>
      <w:r w:rsidRPr="007933AC">
        <w:rPr>
          <w:rFonts w:ascii="Arial" w:hAnsi="Arial"/>
          <w:color w:val="171615"/>
          <w:sz w:val="16"/>
          <w:lang w:val="ca-ES"/>
        </w:rPr>
        <w:t xml:space="preserve"> en</w:t>
      </w:r>
    </w:p>
    <w:p w14:paraId="326DDE27" w14:textId="77777777" w:rsidR="00E5538F" w:rsidRPr="007933AC" w:rsidRDefault="00E5538F" w:rsidP="00E5538F">
      <w:pPr>
        <w:ind w:left="120" w:right="40"/>
        <w:jc w:val="both"/>
        <w:rPr>
          <w:rFonts w:ascii="Arial" w:hAnsi="Arial"/>
          <w:sz w:val="16"/>
          <w:lang w:val="ca-ES"/>
        </w:rPr>
      </w:pPr>
      <w:r w:rsidRPr="007933AC">
        <w:rPr>
          <w:rFonts w:ascii="Arial" w:hAnsi="Arial"/>
          <w:color w:val="171615"/>
          <w:sz w:val="16"/>
          <w:lang w:val="ca-ES"/>
        </w:rPr>
        <w:t xml:space="preserve">Erasmus+ se han </w:t>
      </w:r>
      <w:proofErr w:type="spellStart"/>
      <w:r w:rsidRPr="007933AC">
        <w:rPr>
          <w:rFonts w:ascii="Arial" w:hAnsi="Arial"/>
          <w:color w:val="171615"/>
          <w:sz w:val="16"/>
          <w:lang w:val="ca-ES"/>
        </w:rPr>
        <w:t>comprometido</w:t>
      </w:r>
      <w:proofErr w:type="spellEnd"/>
      <w:r w:rsidRPr="007933AC">
        <w:rPr>
          <w:rFonts w:ascii="Arial" w:hAnsi="Arial"/>
          <w:color w:val="171615"/>
          <w:sz w:val="16"/>
          <w:lang w:val="ca-ES"/>
        </w:rPr>
        <w:t xml:space="preserve"> a </w:t>
      </w:r>
      <w:proofErr w:type="spellStart"/>
      <w:r w:rsidRPr="007933AC">
        <w:rPr>
          <w:rFonts w:ascii="Arial" w:hAnsi="Arial"/>
          <w:color w:val="171615"/>
          <w:sz w:val="16"/>
          <w:lang w:val="ca-ES"/>
        </w:rPr>
        <w:t>respetar</w:t>
      </w:r>
      <w:proofErr w:type="spellEnd"/>
      <w:r w:rsidRPr="007933AC">
        <w:rPr>
          <w:rFonts w:ascii="Arial" w:hAnsi="Arial"/>
          <w:color w:val="171615"/>
          <w:sz w:val="16"/>
          <w:lang w:val="ca-ES"/>
        </w:rPr>
        <w:t xml:space="preserve"> los </w:t>
      </w:r>
      <w:proofErr w:type="spellStart"/>
      <w:r w:rsidRPr="007933AC">
        <w:rPr>
          <w:rFonts w:ascii="Arial" w:hAnsi="Arial"/>
          <w:color w:val="171615"/>
          <w:sz w:val="16"/>
          <w:lang w:val="ca-ES"/>
        </w:rPr>
        <w:t>principios</w:t>
      </w:r>
      <w:proofErr w:type="spellEnd"/>
      <w:r w:rsidRPr="007933AC">
        <w:rPr>
          <w:rFonts w:ascii="Arial" w:hAnsi="Arial"/>
          <w:color w:val="171615"/>
          <w:sz w:val="16"/>
          <w:lang w:val="ca-ES"/>
        </w:rPr>
        <w:t xml:space="preserve"> de la Carta Erasmus de </w:t>
      </w:r>
      <w:proofErr w:type="spellStart"/>
      <w:r w:rsidRPr="007933AC">
        <w:rPr>
          <w:rFonts w:ascii="Arial" w:hAnsi="Arial"/>
          <w:color w:val="171615"/>
          <w:sz w:val="16"/>
          <w:lang w:val="ca-ES"/>
        </w:rPr>
        <w:t>Educación</w:t>
      </w:r>
      <w:proofErr w:type="spellEnd"/>
      <w:r w:rsidRPr="007933AC">
        <w:rPr>
          <w:rFonts w:ascii="Arial" w:hAnsi="Arial"/>
          <w:color w:val="171615"/>
          <w:sz w:val="16"/>
          <w:lang w:val="ca-ES"/>
        </w:rPr>
        <w:t xml:space="preserve"> Superior para facilitar, </w:t>
      </w:r>
      <w:proofErr w:type="spellStart"/>
      <w:r w:rsidRPr="007933AC">
        <w:rPr>
          <w:rFonts w:ascii="Arial" w:hAnsi="Arial"/>
          <w:color w:val="171615"/>
          <w:sz w:val="16"/>
          <w:lang w:val="ca-ES"/>
        </w:rPr>
        <w:t>respaldar</w:t>
      </w:r>
      <w:proofErr w:type="spellEnd"/>
      <w:r w:rsidRPr="007933AC">
        <w:rPr>
          <w:rFonts w:ascii="Arial" w:hAnsi="Arial"/>
          <w:color w:val="171615"/>
          <w:sz w:val="16"/>
          <w:lang w:val="ca-ES"/>
        </w:rPr>
        <w:t xml:space="preserve"> y </w:t>
      </w:r>
      <w:proofErr w:type="spellStart"/>
      <w:r w:rsidRPr="007933AC">
        <w:rPr>
          <w:rFonts w:ascii="Arial" w:hAnsi="Arial"/>
          <w:color w:val="171615"/>
          <w:sz w:val="16"/>
          <w:lang w:val="ca-ES"/>
        </w:rPr>
        <w:t>reconocer</w:t>
      </w:r>
      <w:proofErr w:type="spellEnd"/>
      <w:r w:rsidRPr="007933AC">
        <w:rPr>
          <w:rFonts w:ascii="Arial" w:hAnsi="Arial"/>
          <w:color w:val="171615"/>
          <w:sz w:val="16"/>
          <w:lang w:val="ca-ES"/>
        </w:rPr>
        <w:t xml:space="preserve"> tu </w:t>
      </w:r>
      <w:proofErr w:type="spellStart"/>
      <w:r w:rsidRPr="007933AC">
        <w:rPr>
          <w:rFonts w:ascii="Arial" w:hAnsi="Arial"/>
          <w:color w:val="171615"/>
          <w:sz w:val="16"/>
          <w:lang w:val="ca-ES"/>
        </w:rPr>
        <w:t>experiencia</w:t>
      </w:r>
      <w:proofErr w:type="spellEnd"/>
      <w:r w:rsidRPr="007933AC">
        <w:rPr>
          <w:rFonts w:ascii="Arial" w:hAnsi="Arial"/>
          <w:color w:val="171615"/>
          <w:sz w:val="16"/>
          <w:lang w:val="ca-ES"/>
        </w:rPr>
        <w:t xml:space="preserve"> en el </w:t>
      </w:r>
      <w:proofErr w:type="spellStart"/>
      <w:r w:rsidRPr="007933AC">
        <w:rPr>
          <w:rFonts w:ascii="Arial" w:hAnsi="Arial"/>
          <w:color w:val="171615"/>
          <w:sz w:val="16"/>
          <w:lang w:val="ca-ES"/>
        </w:rPr>
        <w:t>extranjero</w:t>
      </w:r>
      <w:proofErr w:type="spellEnd"/>
      <w:r w:rsidRPr="007933AC">
        <w:rPr>
          <w:rFonts w:ascii="Arial" w:hAnsi="Arial"/>
          <w:color w:val="171615"/>
          <w:sz w:val="16"/>
          <w:lang w:val="ca-ES"/>
        </w:rPr>
        <w:t>.</w:t>
      </w:r>
    </w:p>
    <w:p w14:paraId="3BF050E4" w14:textId="77777777" w:rsidR="00E5538F" w:rsidRPr="007933AC" w:rsidRDefault="00E5538F" w:rsidP="00E5538F">
      <w:pPr>
        <w:ind w:left="120" w:right="40"/>
        <w:jc w:val="both"/>
        <w:rPr>
          <w:rFonts w:ascii="Arial" w:hAnsi="Arial"/>
          <w:sz w:val="16"/>
          <w:lang w:val="ca-ES"/>
        </w:rPr>
      </w:pPr>
      <w:r w:rsidRPr="007933AC">
        <w:rPr>
          <w:rFonts w:ascii="Arial" w:hAnsi="Arial"/>
          <w:color w:val="171615"/>
          <w:sz w:val="16"/>
          <w:lang w:val="ca-ES"/>
        </w:rPr>
        <w:t xml:space="preserve">+ Por tu </w:t>
      </w:r>
      <w:proofErr w:type="spellStart"/>
      <w:r w:rsidRPr="007933AC">
        <w:rPr>
          <w:rFonts w:ascii="Arial" w:hAnsi="Arial"/>
          <w:color w:val="171615"/>
          <w:sz w:val="16"/>
          <w:lang w:val="ca-ES"/>
        </w:rPr>
        <w:t>parte</w:t>
      </w:r>
      <w:proofErr w:type="spellEnd"/>
      <w:r w:rsidRPr="007933AC">
        <w:rPr>
          <w:rFonts w:ascii="Arial" w:hAnsi="Arial"/>
          <w:color w:val="171615"/>
          <w:sz w:val="16"/>
          <w:lang w:val="ca-ES"/>
        </w:rPr>
        <w:t xml:space="preserve">, te </w:t>
      </w:r>
      <w:proofErr w:type="spellStart"/>
      <w:r w:rsidRPr="007933AC">
        <w:rPr>
          <w:rFonts w:ascii="Arial" w:hAnsi="Arial"/>
          <w:color w:val="171615"/>
          <w:sz w:val="16"/>
          <w:lang w:val="ca-ES"/>
        </w:rPr>
        <w:t>comprometes</w:t>
      </w:r>
      <w:proofErr w:type="spellEnd"/>
      <w:r w:rsidRPr="007933AC">
        <w:rPr>
          <w:rFonts w:ascii="Arial" w:hAnsi="Arial"/>
          <w:color w:val="171615"/>
          <w:sz w:val="16"/>
          <w:lang w:val="ca-ES"/>
        </w:rPr>
        <w:t xml:space="preserve"> a </w:t>
      </w:r>
      <w:proofErr w:type="spellStart"/>
      <w:r w:rsidRPr="007933AC">
        <w:rPr>
          <w:rFonts w:ascii="Arial" w:hAnsi="Arial"/>
          <w:color w:val="171615"/>
          <w:sz w:val="16"/>
          <w:lang w:val="ca-ES"/>
        </w:rPr>
        <w:t>respetar</w:t>
      </w:r>
      <w:proofErr w:type="spellEnd"/>
      <w:r w:rsidRPr="007933AC">
        <w:rPr>
          <w:rFonts w:ascii="Arial" w:hAnsi="Arial"/>
          <w:color w:val="171615"/>
          <w:sz w:val="16"/>
          <w:lang w:val="ca-ES"/>
        </w:rPr>
        <w:t xml:space="preserve"> las </w:t>
      </w:r>
      <w:proofErr w:type="spellStart"/>
      <w:r w:rsidRPr="007933AC">
        <w:rPr>
          <w:rFonts w:ascii="Arial" w:hAnsi="Arial"/>
          <w:color w:val="171615"/>
          <w:sz w:val="16"/>
          <w:lang w:val="ca-ES"/>
        </w:rPr>
        <w:t>normas</w:t>
      </w:r>
      <w:proofErr w:type="spellEnd"/>
      <w:r w:rsidRPr="007933AC">
        <w:rPr>
          <w:rFonts w:ascii="Arial" w:hAnsi="Arial"/>
          <w:color w:val="171615"/>
          <w:sz w:val="16"/>
          <w:lang w:val="ca-ES"/>
        </w:rPr>
        <w:t xml:space="preserve"> y </w:t>
      </w:r>
      <w:proofErr w:type="spellStart"/>
      <w:r w:rsidRPr="007933AC">
        <w:rPr>
          <w:rFonts w:ascii="Arial" w:hAnsi="Arial"/>
          <w:color w:val="171615"/>
          <w:sz w:val="16"/>
          <w:lang w:val="ca-ES"/>
        </w:rPr>
        <w:t>obligaciones</w:t>
      </w:r>
      <w:proofErr w:type="spellEnd"/>
      <w:r w:rsidRPr="007933AC">
        <w:rPr>
          <w:rFonts w:ascii="Arial" w:hAnsi="Arial"/>
          <w:color w:val="171615"/>
          <w:sz w:val="16"/>
          <w:lang w:val="ca-ES"/>
        </w:rPr>
        <w:t xml:space="preserve"> del </w:t>
      </w:r>
      <w:proofErr w:type="spellStart"/>
      <w:r w:rsidRPr="007933AC">
        <w:rPr>
          <w:rFonts w:ascii="Arial" w:hAnsi="Arial"/>
          <w:color w:val="171615"/>
          <w:sz w:val="16"/>
          <w:lang w:val="ca-ES"/>
        </w:rPr>
        <w:t>convenio</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subvención</w:t>
      </w:r>
      <w:proofErr w:type="spellEnd"/>
      <w:r w:rsidRPr="007933AC">
        <w:rPr>
          <w:rFonts w:ascii="Arial" w:hAnsi="Arial"/>
          <w:color w:val="171615"/>
          <w:sz w:val="16"/>
          <w:lang w:val="ca-ES"/>
        </w:rPr>
        <w:t xml:space="preserve"> Erasmus+ que has </w:t>
      </w:r>
      <w:proofErr w:type="spellStart"/>
      <w:r w:rsidRPr="007933AC">
        <w:rPr>
          <w:rFonts w:ascii="Arial" w:hAnsi="Arial"/>
          <w:color w:val="171615"/>
          <w:sz w:val="16"/>
          <w:lang w:val="ca-ES"/>
        </w:rPr>
        <w:t>firmado</w:t>
      </w:r>
      <w:proofErr w:type="spellEnd"/>
      <w:r w:rsidRPr="007933AC">
        <w:rPr>
          <w:rFonts w:ascii="Arial" w:hAnsi="Arial"/>
          <w:color w:val="171615"/>
          <w:sz w:val="16"/>
          <w:lang w:val="ca-ES"/>
        </w:rPr>
        <w:t xml:space="preserve"> con tu </w:t>
      </w:r>
      <w:proofErr w:type="spellStart"/>
      <w:r w:rsidRPr="007933AC">
        <w:rPr>
          <w:rFonts w:ascii="Arial" w:hAnsi="Arial"/>
          <w:color w:val="171615"/>
          <w:sz w:val="16"/>
          <w:lang w:val="ca-ES"/>
        </w:rPr>
        <w:t>institución</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envío</w:t>
      </w:r>
      <w:proofErr w:type="spellEnd"/>
      <w:r w:rsidRPr="007933AC">
        <w:rPr>
          <w:rFonts w:ascii="Arial" w:hAnsi="Arial"/>
          <w:color w:val="171615"/>
          <w:sz w:val="16"/>
          <w:lang w:val="ca-ES"/>
        </w:rPr>
        <w:t>.</w:t>
      </w:r>
    </w:p>
    <w:p w14:paraId="0D5C02B0" w14:textId="77777777" w:rsidR="00E5538F" w:rsidRPr="007933AC" w:rsidRDefault="00E5538F" w:rsidP="00E5538F">
      <w:pPr>
        <w:ind w:left="120" w:right="42"/>
        <w:jc w:val="both"/>
        <w:rPr>
          <w:rFonts w:ascii="Arial" w:hAnsi="Arial"/>
          <w:sz w:val="16"/>
          <w:lang w:val="ca-ES"/>
        </w:rPr>
      </w:pPr>
      <w:r w:rsidRPr="007933AC">
        <w:rPr>
          <w:rFonts w:ascii="Arial" w:hAnsi="Arial"/>
          <w:color w:val="171615"/>
          <w:sz w:val="16"/>
          <w:lang w:val="ca-ES"/>
        </w:rPr>
        <w:t xml:space="preserve">+ La Alianza de estudiantes y </w:t>
      </w:r>
      <w:proofErr w:type="spellStart"/>
      <w:r w:rsidRPr="007933AC">
        <w:rPr>
          <w:rFonts w:ascii="Arial" w:hAnsi="Arial"/>
          <w:color w:val="171615"/>
          <w:sz w:val="16"/>
          <w:lang w:val="ca-ES"/>
        </w:rPr>
        <w:t>antiguos</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alumnos</w:t>
      </w:r>
      <w:proofErr w:type="spellEnd"/>
      <w:r w:rsidRPr="007933AC">
        <w:rPr>
          <w:rFonts w:ascii="Arial" w:hAnsi="Arial"/>
          <w:color w:val="171615"/>
          <w:sz w:val="16"/>
          <w:lang w:val="ca-ES"/>
        </w:rPr>
        <w:t xml:space="preserve"> Erasmus+ (Erasmus+ Student </w:t>
      </w:r>
      <w:proofErr w:type="spellStart"/>
      <w:r w:rsidRPr="007933AC">
        <w:rPr>
          <w:rFonts w:ascii="Arial" w:hAnsi="Arial"/>
          <w:color w:val="171615"/>
          <w:sz w:val="16"/>
          <w:lang w:val="ca-ES"/>
        </w:rPr>
        <w:t>and</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Alumni</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Alliance</w:t>
      </w:r>
      <w:proofErr w:type="spellEnd"/>
      <w:r w:rsidRPr="007933AC">
        <w:rPr>
          <w:rFonts w:ascii="Arial" w:hAnsi="Arial"/>
          <w:color w:val="171615"/>
          <w:sz w:val="16"/>
          <w:lang w:val="ca-ES"/>
        </w:rPr>
        <w:t xml:space="preserve">, ESAA) te </w:t>
      </w:r>
      <w:proofErr w:type="spellStart"/>
      <w:r w:rsidRPr="007933AC">
        <w:rPr>
          <w:rFonts w:ascii="Arial" w:hAnsi="Arial"/>
          <w:color w:val="171615"/>
          <w:sz w:val="16"/>
          <w:lang w:val="ca-ES"/>
        </w:rPr>
        <w:t>ofrece</w:t>
      </w:r>
      <w:proofErr w:type="spellEnd"/>
      <w:r w:rsidRPr="007933AC">
        <w:rPr>
          <w:rFonts w:ascii="Arial" w:hAnsi="Arial"/>
          <w:color w:val="171615"/>
          <w:sz w:val="16"/>
          <w:lang w:val="ca-ES"/>
        </w:rPr>
        <w:t xml:space="preserve"> diversos </w:t>
      </w:r>
      <w:proofErr w:type="spellStart"/>
      <w:r w:rsidRPr="007933AC">
        <w:rPr>
          <w:rFonts w:ascii="Arial" w:hAnsi="Arial"/>
          <w:color w:val="171615"/>
          <w:sz w:val="16"/>
          <w:lang w:val="ca-ES"/>
        </w:rPr>
        <w:t>servicios</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apoyo</w:t>
      </w:r>
      <w:proofErr w:type="spellEnd"/>
      <w:r w:rsidRPr="007933AC">
        <w:rPr>
          <w:rFonts w:ascii="Arial" w:hAnsi="Arial"/>
          <w:color w:val="171615"/>
          <w:sz w:val="16"/>
          <w:lang w:val="ca-ES"/>
        </w:rPr>
        <w:t xml:space="preserve"> antes, </w:t>
      </w:r>
      <w:proofErr w:type="spellStart"/>
      <w:r w:rsidRPr="007933AC">
        <w:rPr>
          <w:rFonts w:ascii="Arial" w:hAnsi="Arial"/>
          <w:color w:val="171615"/>
          <w:sz w:val="16"/>
          <w:lang w:val="ca-ES"/>
        </w:rPr>
        <w:t>durante</w:t>
      </w:r>
      <w:proofErr w:type="spellEnd"/>
      <w:r w:rsidRPr="007933AC">
        <w:rPr>
          <w:rFonts w:ascii="Arial" w:hAnsi="Arial"/>
          <w:color w:val="171615"/>
          <w:sz w:val="16"/>
          <w:lang w:val="ca-ES"/>
        </w:rPr>
        <w:t xml:space="preserve"> y </w:t>
      </w:r>
      <w:proofErr w:type="spellStart"/>
      <w:r w:rsidRPr="007933AC">
        <w:rPr>
          <w:rFonts w:ascii="Arial" w:hAnsi="Arial"/>
          <w:color w:val="171615"/>
          <w:sz w:val="16"/>
          <w:lang w:val="ca-ES"/>
        </w:rPr>
        <w:t>después</w:t>
      </w:r>
      <w:proofErr w:type="spellEnd"/>
      <w:r w:rsidRPr="007933AC">
        <w:rPr>
          <w:rFonts w:ascii="Arial" w:hAnsi="Arial"/>
          <w:color w:val="171615"/>
          <w:sz w:val="16"/>
          <w:lang w:val="ca-ES"/>
        </w:rPr>
        <w:t xml:space="preserve"> de tu </w:t>
      </w:r>
      <w:proofErr w:type="spellStart"/>
      <w:r w:rsidRPr="007933AC">
        <w:rPr>
          <w:rFonts w:ascii="Arial" w:hAnsi="Arial"/>
          <w:color w:val="171615"/>
          <w:sz w:val="16"/>
          <w:lang w:val="ca-ES"/>
        </w:rPr>
        <w:t>experiencia</w:t>
      </w:r>
      <w:proofErr w:type="spellEnd"/>
      <w:r w:rsidRPr="007933AC">
        <w:rPr>
          <w:rFonts w:ascii="Arial" w:hAnsi="Arial"/>
          <w:color w:val="171615"/>
          <w:sz w:val="16"/>
          <w:lang w:val="ca-ES"/>
        </w:rPr>
        <w:t xml:space="preserve"> en el </w:t>
      </w:r>
      <w:proofErr w:type="spellStart"/>
      <w:r w:rsidRPr="007933AC">
        <w:rPr>
          <w:rFonts w:ascii="Arial" w:hAnsi="Arial"/>
          <w:color w:val="171615"/>
          <w:sz w:val="16"/>
          <w:lang w:val="ca-ES"/>
        </w:rPr>
        <w:t>extranjero</w:t>
      </w:r>
      <w:proofErr w:type="spellEnd"/>
      <w:r w:rsidRPr="007933AC">
        <w:rPr>
          <w:rFonts w:ascii="Arial" w:hAnsi="Arial"/>
          <w:color w:val="171615"/>
          <w:sz w:val="16"/>
          <w:lang w:val="ca-ES"/>
        </w:rPr>
        <w:t>.</w:t>
      </w:r>
    </w:p>
    <w:p w14:paraId="1DDFD4D5" w14:textId="77777777" w:rsidR="00E5538F" w:rsidRPr="007933AC" w:rsidRDefault="00E5538F" w:rsidP="00E5538F">
      <w:pPr>
        <w:pStyle w:val="Pargrafdellista"/>
        <w:widowControl w:val="0"/>
        <w:numPr>
          <w:ilvl w:val="0"/>
          <w:numId w:val="15"/>
        </w:numPr>
        <w:tabs>
          <w:tab w:val="left" w:pos="256"/>
        </w:tabs>
        <w:autoSpaceDE w:val="0"/>
        <w:autoSpaceDN w:val="0"/>
        <w:spacing w:line="184" w:lineRule="exact"/>
        <w:ind w:hanging="138"/>
        <w:contextualSpacing w:val="0"/>
        <w:jc w:val="both"/>
        <w:rPr>
          <w:rFonts w:ascii="Arial" w:hAnsi="Arial"/>
          <w:b/>
          <w:sz w:val="16"/>
          <w:lang w:val="ca-ES"/>
        </w:rPr>
      </w:pPr>
      <w:r w:rsidRPr="007933AC">
        <w:rPr>
          <w:rFonts w:ascii="Arial" w:hAnsi="Arial"/>
          <w:b/>
          <w:color w:val="001F5F"/>
          <w:sz w:val="16"/>
          <w:lang w:val="ca-ES"/>
        </w:rPr>
        <w:t xml:space="preserve">Antes de tu </w:t>
      </w:r>
      <w:proofErr w:type="spellStart"/>
      <w:r w:rsidRPr="007933AC">
        <w:rPr>
          <w:rFonts w:ascii="Arial" w:hAnsi="Arial"/>
          <w:b/>
          <w:color w:val="001F5F"/>
          <w:sz w:val="16"/>
          <w:lang w:val="ca-ES"/>
        </w:rPr>
        <w:t>período</w:t>
      </w:r>
      <w:proofErr w:type="spellEnd"/>
      <w:r w:rsidRPr="007933AC">
        <w:rPr>
          <w:rFonts w:ascii="Arial" w:hAnsi="Arial"/>
          <w:b/>
          <w:color w:val="001F5F"/>
          <w:sz w:val="16"/>
          <w:lang w:val="ca-ES"/>
        </w:rPr>
        <w:t xml:space="preserve"> de</w:t>
      </w:r>
      <w:r w:rsidRPr="007933AC">
        <w:rPr>
          <w:rFonts w:ascii="Arial" w:hAnsi="Arial"/>
          <w:b/>
          <w:color w:val="001F5F"/>
          <w:spacing w:val="1"/>
          <w:sz w:val="16"/>
          <w:lang w:val="ca-ES"/>
        </w:rPr>
        <w:t xml:space="preserve"> </w:t>
      </w:r>
      <w:proofErr w:type="spellStart"/>
      <w:r w:rsidRPr="007933AC">
        <w:rPr>
          <w:rFonts w:ascii="Arial" w:hAnsi="Arial"/>
          <w:b/>
          <w:color w:val="001F5F"/>
          <w:sz w:val="16"/>
          <w:lang w:val="ca-ES"/>
        </w:rPr>
        <w:t>movilidad</w:t>
      </w:r>
      <w:proofErr w:type="spellEnd"/>
    </w:p>
    <w:p w14:paraId="2EF4C061" w14:textId="77777777" w:rsidR="00E5538F" w:rsidRPr="007933AC" w:rsidRDefault="00E5538F" w:rsidP="00E5538F">
      <w:pPr>
        <w:ind w:left="119" w:right="41" w:hanging="2"/>
        <w:jc w:val="both"/>
        <w:rPr>
          <w:rFonts w:ascii="Arial"/>
          <w:sz w:val="16"/>
          <w:lang w:val="ca-ES"/>
        </w:rPr>
      </w:pPr>
      <w:r w:rsidRPr="007933AC">
        <w:rPr>
          <w:rFonts w:ascii="Arial"/>
          <w:color w:val="171615"/>
          <w:sz w:val="16"/>
          <w:lang w:val="ca-ES"/>
        </w:rPr>
        <w:t xml:space="preserve">+ Una </w:t>
      </w:r>
      <w:proofErr w:type="spellStart"/>
      <w:r w:rsidRPr="007933AC">
        <w:rPr>
          <w:rFonts w:ascii="Arial"/>
          <w:color w:val="171615"/>
          <w:sz w:val="16"/>
          <w:lang w:val="ca-ES"/>
        </w:rPr>
        <w:t>vez</w:t>
      </w:r>
      <w:proofErr w:type="spellEnd"/>
      <w:r w:rsidRPr="007933AC">
        <w:rPr>
          <w:rFonts w:ascii="Arial"/>
          <w:color w:val="171615"/>
          <w:sz w:val="16"/>
          <w:lang w:val="ca-ES"/>
        </w:rPr>
        <w:t xml:space="preserve"> </w:t>
      </w:r>
      <w:proofErr w:type="spellStart"/>
      <w:r w:rsidRPr="007933AC">
        <w:rPr>
          <w:rFonts w:ascii="Arial"/>
          <w:color w:val="171615"/>
          <w:sz w:val="16"/>
          <w:lang w:val="ca-ES"/>
        </w:rPr>
        <w:t>seleccionado</w:t>
      </w:r>
      <w:proofErr w:type="spellEnd"/>
      <w:r w:rsidRPr="007933AC">
        <w:rPr>
          <w:rFonts w:ascii="Arial"/>
          <w:color w:val="171615"/>
          <w:sz w:val="16"/>
          <w:lang w:val="ca-ES"/>
        </w:rPr>
        <w:t xml:space="preserve"> como </w:t>
      </w:r>
      <w:proofErr w:type="spellStart"/>
      <w:r w:rsidRPr="007933AC">
        <w:rPr>
          <w:rFonts w:ascii="Arial"/>
          <w:color w:val="171615"/>
          <w:sz w:val="16"/>
          <w:lang w:val="ca-ES"/>
        </w:rPr>
        <w:t>estudiante</w:t>
      </w:r>
      <w:proofErr w:type="spellEnd"/>
      <w:r w:rsidRPr="007933AC">
        <w:rPr>
          <w:rFonts w:ascii="Arial"/>
          <w:color w:val="171615"/>
          <w:sz w:val="16"/>
          <w:lang w:val="ca-ES"/>
        </w:rPr>
        <w:t xml:space="preserve"> Erasmus+, </w:t>
      </w:r>
      <w:proofErr w:type="spellStart"/>
      <w:r w:rsidRPr="007933AC">
        <w:rPr>
          <w:rFonts w:ascii="Arial"/>
          <w:color w:val="171615"/>
          <w:sz w:val="16"/>
          <w:lang w:val="ca-ES"/>
        </w:rPr>
        <w:t>tienes</w:t>
      </w:r>
      <w:proofErr w:type="spellEnd"/>
      <w:r w:rsidRPr="007933AC">
        <w:rPr>
          <w:rFonts w:ascii="Arial"/>
          <w:color w:val="171615"/>
          <w:sz w:val="16"/>
          <w:lang w:val="ca-ES"/>
        </w:rPr>
        <w:t xml:space="preserve"> </w:t>
      </w:r>
      <w:proofErr w:type="spellStart"/>
      <w:r w:rsidRPr="007933AC">
        <w:rPr>
          <w:rFonts w:ascii="Arial"/>
          <w:color w:val="171615"/>
          <w:sz w:val="16"/>
          <w:lang w:val="ca-ES"/>
        </w:rPr>
        <w:t>derecho</w:t>
      </w:r>
      <w:proofErr w:type="spellEnd"/>
      <w:r w:rsidRPr="007933AC">
        <w:rPr>
          <w:rFonts w:ascii="Arial"/>
          <w:color w:val="171615"/>
          <w:sz w:val="16"/>
          <w:lang w:val="ca-ES"/>
        </w:rPr>
        <w:t xml:space="preserve"> a que te orienten sobre la </w:t>
      </w:r>
      <w:proofErr w:type="spellStart"/>
      <w:r w:rsidRPr="007933AC">
        <w:rPr>
          <w:rFonts w:ascii="Arial"/>
          <w:color w:val="171615"/>
          <w:sz w:val="16"/>
          <w:lang w:val="ca-ES"/>
        </w:rPr>
        <w:t>institucion</w:t>
      </w:r>
      <w:proofErr w:type="spellEnd"/>
      <w:r w:rsidRPr="007933AC">
        <w:rPr>
          <w:rFonts w:ascii="Arial"/>
          <w:color w:val="171615"/>
          <w:sz w:val="16"/>
          <w:lang w:val="ca-ES"/>
        </w:rPr>
        <w:t xml:space="preserve"> </w:t>
      </w:r>
      <w:proofErr w:type="spellStart"/>
      <w:r w:rsidRPr="007933AC">
        <w:rPr>
          <w:rFonts w:ascii="Arial"/>
          <w:color w:val="171615"/>
          <w:sz w:val="16"/>
          <w:lang w:val="ca-ES"/>
        </w:rPr>
        <w:t>socia</w:t>
      </w:r>
      <w:proofErr w:type="spellEnd"/>
      <w:r w:rsidRPr="007933AC">
        <w:rPr>
          <w:rFonts w:ascii="Arial"/>
          <w:color w:val="171615"/>
          <w:sz w:val="16"/>
          <w:lang w:val="ca-ES"/>
        </w:rPr>
        <w:t xml:space="preserve"> o empresa </w:t>
      </w:r>
      <w:proofErr w:type="spellStart"/>
      <w:r w:rsidRPr="007933AC">
        <w:rPr>
          <w:rFonts w:ascii="Arial"/>
          <w:color w:val="171615"/>
          <w:sz w:val="16"/>
          <w:lang w:val="ca-ES"/>
        </w:rPr>
        <w:t>donde</w:t>
      </w:r>
      <w:proofErr w:type="spellEnd"/>
      <w:r w:rsidRPr="007933AC">
        <w:rPr>
          <w:rFonts w:ascii="Arial"/>
          <w:color w:val="171615"/>
          <w:sz w:val="16"/>
          <w:lang w:val="ca-ES"/>
        </w:rPr>
        <w:t xml:space="preserve"> vas a </w:t>
      </w:r>
      <w:proofErr w:type="spellStart"/>
      <w:r w:rsidRPr="007933AC">
        <w:rPr>
          <w:rFonts w:ascii="Arial"/>
          <w:color w:val="171615"/>
          <w:sz w:val="16"/>
          <w:lang w:val="ca-ES"/>
        </w:rPr>
        <w:t>realizar</w:t>
      </w:r>
      <w:proofErr w:type="spellEnd"/>
      <w:r w:rsidRPr="007933AC">
        <w:rPr>
          <w:rFonts w:ascii="Arial"/>
          <w:color w:val="171615"/>
          <w:sz w:val="16"/>
          <w:lang w:val="ca-ES"/>
        </w:rPr>
        <w:t xml:space="preserve"> tu </w:t>
      </w:r>
      <w:proofErr w:type="spellStart"/>
      <w:r w:rsidRPr="007933AC">
        <w:rPr>
          <w:rFonts w:ascii="Arial"/>
          <w:color w:val="171615"/>
          <w:sz w:val="16"/>
          <w:lang w:val="ca-ES"/>
        </w:rPr>
        <w:t>periodo</w:t>
      </w:r>
      <w:proofErr w:type="spellEnd"/>
      <w:r w:rsidRPr="007933AC">
        <w:rPr>
          <w:rFonts w:ascii="Arial"/>
          <w:color w:val="171615"/>
          <w:sz w:val="16"/>
          <w:lang w:val="ca-ES"/>
        </w:rPr>
        <w:t xml:space="preserve"> de </w:t>
      </w:r>
      <w:proofErr w:type="spellStart"/>
      <w:r w:rsidRPr="007933AC">
        <w:rPr>
          <w:rFonts w:ascii="Arial"/>
          <w:color w:val="171615"/>
          <w:sz w:val="16"/>
          <w:lang w:val="ca-ES"/>
        </w:rPr>
        <w:t>movilidad</w:t>
      </w:r>
      <w:proofErr w:type="spellEnd"/>
      <w:r w:rsidRPr="007933AC">
        <w:rPr>
          <w:rFonts w:ascii="Arial"/>
          <w:color w:val="171615"/>
          <w:sz w:val="16"/>
          <w:lang w:val="ca-ES"/>
        </w:rPr>
        <w:t xml:space="preserve"> y sobre las </w:t>
      </w:r>
      <w:proofErr w:type="spellStart"/>
      <w:r w:rsidRPr="007933AC">
        <w:rPr>
          <w:rFonts w:ascii="Arial"/>
          <w:color w:val="171615"/>
          <w:sz w:val="16"/>
          <w:lang w:val="ca-ES"/>
        </w:rPr>
        <w:t>actividades</w:t>
      </w:r>
      <w:proofErr w:type="spellEnd"/>
      <w:r w:rsidRPr="007933AC">
        <w:rPr>
          <w:rFonts w:ascii="Arial"/>
          <w:color w:val="171615"/>
          <w:sz w:val="16"/>
          <w:lang w:val="ca-ES"/>
        </w:rPr>
        <w:t xml:space="preserve"> que vas a </w:t>
      </w:r>
      <w:proofErr w:type="spellStart"/>
      <w:r w:rsidRPr="007933AC">
        <w:rPr>
          <w:rFonts w:ascii="Arial"/>
          <w:color w:val="171615"/>
          <w:sz w:val="16"/>
          <w:lang w:val="ca-ES"/>
        </w:rPr>
        <w:t>desarrollar</w:t>
      </w:r>
      <w:proofErr w:type="spellEnd"/>
      <w:r w:rsidRPr="007933AC">
        <w:rPr>
          <w:rFonts w:ascii="Arial"/>
          <w:color w:val="171615"/>
          <w:sz w:val="16"/>
          <w:lang w:val="ca-ES"/>
        </w:rPr>
        <w:t xml:space="preserve"> en la </w:t>
      </w:r>
      <w:proofErr w:type="spellStart"/>
      <w:r w:rsidRPr="007933AC">
        <w:rPr>
          <w:rFonts w:ascii="Arial"/>
          <w:color w:val="171615"/>
          <w:sz w:val="16"/>
          <w:lang w:val="ca-ES"/>
        </w:rPr>
        <w:t>misma</w:t>
      </w:r>
      <w:proofErr w:type="spellEnd"/>
      <w:r w:rsidRPr="007933AC">
        <w:rPr>
          <w:rFonts w:ascii="Arial"/>
          <w:color w:val="171615"/>
          <w:sz w:val="16"/>
          <w:lang w:val="ca-ES"/>
        </w:rPr>
        <w:t>.</w:t>
      </w:r>
    </w:p>
    <w:p w14:paraId="7E850A46" w14:textId="77777777" w:rsidR="00E5538F" w:rsidRPr="007933AC" w:rsidRDefault="00E5538F" w:rsidP="00E5538F">
      <w:pPr>
        <w:ind w:left="120" w:right="40" w:hanging="2"/>
        <w:jc w:val="both"/>
        <w:rPr>
          <w:rFonts w:ascii="Arial" w:hAnsi="Arial"/>
          <w:sz w:val="16"/>
          <w:lang w:val="ca-ES"/>
        </w:rPr>
      </w:pPr>
      <w:r w:rsidRPr="007933AC">
        <w:rPr>
          <w:rFonts w:ascii="Arial" w:hAnsi="Arial"/>
          <w:color w:val="171615"/>
          <w:sz w:val="16"/>
          <w:lang w:val="ca-ES"/>
        </w:rPr>
        <w:t xml:space="preserve">+ </w:t>
      </w:r>
      <w:proofErr w:type="spellStart"/>
      <w:r w:rsidRPr="007933AC">
        <w:rPr>
          <w:rFonts w:ascii="Arial" w:hAnsi="Arial"/>
          <w:sz w:val="16"/>
          <w:lang w:val="ca-ES"/>
        </w:rPr>
        <w:t>Tienes</w:t>
      </w:r>
      <w:proofErr w:type="spellEnd"/>
      <w:r w:rsidRPr="007933AC">
        <w:rPr>
          <w:rFonts w:ascii="Arial" w:hAnsi="Arial"/>
          <w:sz w:val="16"/>
          <w:lang w:val="ca-ES"/>
        </w:rPr>
        <w:t xml:space="preserve"> </w:t>
      </w:r>
      <w:proofErr w:type="spellStart"/>
      <w:r w:rsidRPr="007933AC">
        <w:rPr>
          <w:rFonts w:ascii="Arial" w:hAnsi="Arial"/>
          <w:sz w:val="16"/>
          <w:lang w:val="ca-ES"/>
        </w:rPr>
        <w:t>derecho</w:t>
      </w:r>
      <w:proofErr w:type="spellEnd"/>
      <w:r w:rsidRPr="007933AC">
        <w:rPr>
          <w:rFonts w:ascii="Arial" w:hAnsi="Arial"/>
          <w:sz w:val="16"/>
          <w:lang w:val="ca-ES"/>
        </w:rPr>
        <w:t xml:space="preserve"> a </w:t>
      </w:r>
      <w:proofErr w:type="spellStart"/>
      <w:r w:rsidRPr="007933AC">
        <w:rPr>
          <w:rFonts w:ascii="Arial" w:hAnsi="Arial"/>
          <w:sz w:val="16"/>
          <w:lang w:val="ca-ES"/>
        </w:rPr>
        <w:t>recibir</w:t>
      </w:r>
      <w:proofErr w:type="spellEnd"/>
      <w:r w:rsidRPr="007933AC">
        <w:rPr>
          <w:rFonts w:ascii="Arial" w:hAnsi="Arial"/>
          <w:sz w:val="16"/>
          <w:lang w:val="ca-ES"/>
        </w:rPr>
        <w:t xml:space="preserve"> </w:t>
      </w:r>
      <w:proofErr w:type="spellStart"/>
      <w:r w:rsidRPr="007933AC">
        <w:rPr>
          <w:rFonts w:ascii="Arial" w:hAnsi="Arial"/>
          <w:sz w:val="16"/>
          <w:lang w:val="ca-ES"/>
        </w:rPr>
        <w:t>informacion</w:t>
      </w:r>
      <w:proofErr w:type="spellEnd"/>
      <w:r w:rsidRPr="007933AC">
        <w:rPr>
          <w:rFonts w:ascii="Arial" w:hAnsi="Arial"/>
          <w:sz w:val="16"/>
          <w:lang w:val="ca-ES"/>
        </w:rPr>
        <w:t xml:space="preserve"> </w:t>
      </w:r>
      <w:r w:rsidRPr="007933AC">
        <w:rPr>
          <w:rFonts w:ascii="Arial" w:hAnsi="Arial"/>
          <w:color w:val="171615"/>
          <w:sz w:val="16"/>
          <w:lang w:val="ca-ES"/>
        </w:rPr>
        <w:t xml:space="preserve">sobre el sistema de </w:t>
      </w:r>
      <w:proofErr w:type="spellStart"/>
      <w:r w:rsidRPr="007933AC">
        <w:rPr>
          <w:rFonts w:ascii="Arial" w:hAnsi="Arial"/>
          <w:color w:val="171615"/>
          <w:sz w:val="16"/>
          <w:lang w:val="ca-ES"/>
        </w:rPr>
        <w:t>calificaciones</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usado</w:t>
      </w:r>
      <w:proofErr w:type="spellEnd"/>
      <w:r w:rsidRPr="007933AC">
        <w:rPr>
          <w:rFonts w:ascii="Arial" w:hAnsi="Arial"/>
          <w:color w:val="171615"/>
          <w:sz w:val="16"/>
          <w:lang w:val="ca-ES"/>
        </w:rPr>
        <w:t xml:space="preserve"> por la </w:t>
      </w:r>
      <w:proofErr w:type="spellStart"/>
      <w:r w:rsidRPr="007933AC">
        <w:rPr>
          <w:rFonts w:ascii="Arial" w:hAnsi="Arial"/>
          <w:color w:val="171615"/>
          <w:sz w:val="16"/>
          <w:lang w:val="ca-ES"/>
        </w:rPr>
        <w:t>institucion</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acogida</w:t>
      </w:r>
      <w:proofErr w:type="spellEnd"/>
      <w:r w:rsidRPr="007933AC">
        <w:rPr>
          <w:rFonts w:ascii="Arial" w:hAnsi="Arial"/>
          <w:color w:val="171615"/>
          <w:sz w:val="16"/>
          <w:lang w:val="ca-ES"/>
        </w:rPr>
        <w:t xml:space="preserve"> y a </w:t>
      </w:r>
      <w:proofErr w:type="spellStart"/>
      <w:r w:rsidRPr="007933AC">
        <w:rPr>
          <w:rFonts w:ascii="Arial" w:hAnsi="Arial"/>
          <w:color w:val="171615"/>
          <w:sz w:val="16"/>
          <w:lang w:val="ca-ES"/>
        </w:rPr>
        <w:t>recibir</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información</w:t>
      </w:r>
      <w:proofErr w:type="spellEnd"/>
      <w:r w:rsidRPr="007933AC">
        <w:rPr>
          <w:rFonts w:ascii="Arial" w:hAnsi="Arial"/>
          <w:color w:val="171615"/>
          <w:sz w:val="16"/>
          <w:lang w:val="ca-ES"/>
        </w:rPr>
        <w:t xml:space="preserve"> para </w:t>
      </w:r>
      <w:proofErr w:type="spellStart"/>
      <w:r w:rsidRPr="007933AC">
        <w:rPr>
          <w:rFonts w:ascii="Arial" w:hAnsi="Arial"/>
          <w:color w:val="171615"/>
          <w:sz w:val="16"/>
          <w:lang w:val="ca-ES"/>
        </w:rPr>
        <w:t>contratar</w:t>
      </w:r>
      <w:proofErr w:type="spellEnd"/>
      <w:r w:rsidRPr="007933AC">
        <w:rPr>
          <w:rFonts w:ascii="Arial" w:hAnsi="Arial"/>
          <w:color w:val="171615"/>
          <w:sz w:val="16"/>
          <w:lang w:val="ca-ES"/>
        </w:rPr>
        <w:t xml:space="preserve"> un </w:t>
      </w:r>
      <w:proofErr w:type="spellStart"/>
      <w:r w:rsidRPr="007933AC">
        <w:rPr>
          <w:rFonts w:ascii="Arial" w:hAnsi="Arial"/>
          <w:color w:val="171615"/>
          <w:sz w:val="16"/>
          <w:lang w:val="ca-ES"/>
        </w:rPr>
        <w:t>seguro</w:t>
      </w:r>
      <w:proofErr w:type="spellEnd"/>
      <w:r w:rsidRPr="007933AC">
        <w:rPr>
          <w:rFonts w:ascii="Arial" w:hAnsi="Arial"/>
          <w:color w:val="171615"/>
          <w:sz w:val="16"/>
          <w:lang w:val="ca-ES"/>
        </w:rPr>
        <w:t xml:space="preserve">, encontrar </w:t>
      </w:r>
      <w:proofErr w:type="spellStart"/>
      <w:r w:rsidRPr="007933AC">
        <w:rPr>
          <w:rFonts w:ascii="Arial" w:hAnsi="Arial"/>
          <w:color w:val="171615"/>
          <w:sz w:val="16"/>
          <w:lang w:val="ca-ES"/>
        </w:rPr>
        <w:t>alojamiento</w:t>
      </w:r>
      <w:proofErr w:type="spellEnd"/>
      <w:r w:rsidRPr="007933AC">
        <w:rPr>
          <w:rFonts w:ascii="Arial" w:hAnsi="Arial"/>
          <w:color w:val="171615"/>
          <w:sz w:val="16"/>
          <w:lang w:val="ca-ES"/>
        </w:rPr>
        <w:t xml:space="preserve"> u </w:t>
      </w:r>
      <w:proofErr w:type="spellStart"/>
      <w:r w:rsidRPr="007933AC">
        <w:rPr>
          <w:rFonts w:ascii="Arial" w:hAnsi="Arial"/>
          <w:color w:val="171615"/>
          <w:sz w:val="16"/>
          <w:lang w:val="ca-ES"/>
        </w:rPr>
        <w:t>obtener</w:t>
      </w:r>
      <w:proofErr w:type="spellEnd"/>
      <w:r w:rsidRPr="007933AC">
        <w:rPr>
          <w:rFonts w:ascii="Arial" w:hAnsi="Arial"/>
          <w:color w:val="171615"/>
          <w:sz w:val="16"/>
          <w:lang w:val="ca-ES"/>
        </w:rPr>
        <w:t xml:space="preserve"> un </w:t>
      </w:r>
      <w:proofErr w:type="spellStart"/>
      <w:r w:rsidRPr="007933AC">
        <w:rPr>
          <w:rFonts w:ascii="Arial" w:hAnsi="Arial"/>
          <w:color w:val="171615"/>
          <w:sz w:val="16"/>
          <w:lang w:val="ca-ES"/>
        </w:rPr>
        <w:t>visado</w:t>
      </w:r>
      <w:proofErr w:type="spellEnd"/>
      <w:r w:rsidRPr="007933AC">
        <w:rPr>
          <w:rFonts w:ascii="Arial" w:hAnsi="Arial"/>
          <w:color w:val="171615"/>
          <w:sz w:val="16"/>
          <w:lang w:val="ca-ES"/>
        </w:rPr>
        <w:t xml:space="preserve"> (en caso </w:t>
      </w:r>
      <w:proofErr w:type="spellStart"/>
      <w:r w:rsidRPr="007933AC">
        <w:rPr>
          <w:rFonts w:ascii="Arial" w:hAnsi="Arial"/>
          <w:color w:val="171615"/>
          <w:sz w:val="16"/>
          <w:lang w:val="ca-ES"/>
        </w:rPr>
        <w:t>necesario</w:t>
      </w:r>
      <w:proofErr w:type="spellEnd"/>
      <w:r w:rsidRPr="007933AC">
        <w:rPr>
          <w:rFonts w:ascii="Arial" w:hAnsi="Arial"/>
          <w:color w:val="171615"/>
          <w:sz w:val="16"/>
          <w:lang w:val="ca-ES"/>
        </w:rPr>
        <w:t xml:space="preserve">). En el </w:t>
      </w:r>
      <w:proofErr w:type="spellStart"/>
      <w:r w:rsidRPr="007933AC">
        <w:rPr>
          <w:rFonts w:ascii="Arial" w:hAnsi="Arial"/>
          <w:color w:val="171615"/>
          <w:sz w:val="16"/>
          <w:lang w:val="ca-ES"/>
        </w:rPr>
        <w:t>acuerdo</w:t>
      </w:r>
      <w:proofErr w:type="spellEnd"/>
      <w:r w:rsidRPr="007933AC">
        <w:rPr>
          <w:rFonts w:ascii="Arial" w:hAnsi="Arial"/>
          <w:color w:val="171615"/>
          <w:sz w:val="16"/>
          <w:lang w:val="ca-ES"/>
        </w:rPr>
        <w:t xml:space="preserve"> interinstitucional </w:t>
      </w:r>
      <w:proofErr w:type="spellStart"/>
      <w:r w:rsidRPr="007933AC">
        <w:rPr>
          <w:rFonts w:ascii="Arial" w:hAnsi="Arial"/>
          <w:color w:val="171615"/>
          <w:sz w:val="16"/>
          <w:lang w:val="ca-ES"/>
        </w:rPr>
        <w:t>firmado</w:t>
      </w:r>
      <w:proofErr w:type="spellEnd"/>
      <w:r w:rsidRPr="007933AC">
        <w:rPr>
          <w:rFonts w:ascii="Arial" w:hAnsi="Arial"/>
          <w:color w:val="171615"/>
          <w:sz w:val="16"/>
          <w:lang w:val="ca-ES"/>
        </w:rPr>
        <w:t xml:space="preserve"> entre tu </w:t>
      </w:r>
      <w:proofErr w:type="spellStart"/>
      <w:r w:rsidRPr="007933AC">
        <w:rPr>
          <w:rFonts w:ascii="Arial" w:hAnsi="Arial"/>
          <w:color w:val="171615"/>
          <w:sz w:val="16"/>
          <w:lang w:val="ca-ES"/>
        </w:rPr>
        <w:t>institucion</w:t>
      </w:r>
      <w:proofErr w:type="spellEnd"/>
      <w:r w:rsidRPr="007933AC">
        <w:rPr>
          <w:rFonts w:ascii="Arial" w:hAnsi="Arial"/>
          <w:color w:val="171615"/>
          <w:sz w:val="16"/>
          <w:lang w:val="ca-ES"/>
        </w:rPr>
        <w:t xml:space="preserve"> de envio y de </w:t>
      </w:r>
      <w:proofErr w:type="spellStart"/>
      <w:r w:rsidRPr="007933AC">
        <w:rPr>
          <w:rFonts w:ascii="Arial" w:hAnsi="Arial"/>
          <w:color w:val="171615"/>
          <w:sz w:val="16"/>
          <w:lang w:val="ca-ES"/>
        </w:rPr>
        <w:t>acogida</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podras</w:t>
      </w:r>
      <w:proofErr w:type="spellEnd"/>
      <w:r w:rsidRPr="007933AC">
        <w:rPr>
          <w:rFonts w:ascii="Arial" w:hAnsi="Arial"/>
          <w:color w:val="171615"/>
          <w:sz w:val="16"/>
          <w:lang w:val="ca-ES"/>
        </w:rPr>
        <w:t xml:space="preserve"> encontrar los </w:t>
      </w:r>
      <w:proofErr w:type="spellStart"/>
      <w:r w:rsidRPr="007933AC">
        <w:rPr>
          <w:rFonts w:ascii="Arial" w:hAnsi="Arial"/>
          <w:color w:val="171615"/>
          <w:sz w:val="16"/>
          <w:lang w:val="ca-ES"/>
        </w:rPr>
        <w:t>puntos</w:t>
      </w:r>
      <w:proofErr w:type="spellEnd"/>
      <w:r w:rsidRPr="007933AC">
        <w:rPr>
          <w:rFonts w:ascii="Arial" w:hAnsi="Arial"/>
          <w:color w:val="171615"/>
          <w:sz w:val="16"/>
          <w:lang w:val="ca-ES"/>
        </w:rPr>
        <w:t xml:space="preserve"> de contacto y las </w:t>
      </w:r>
      <w:proofErr w:type="spellStart"/>
      <w:r w:rsidRPr="007933AC">
        <w:rPr>
          <w:rFonts w:ascii="Arial" w:hAnsi="Arial"/>
          <w:color w:val="171615"/>
          <w:sz w:val="16"/>
          <w:lang w:val="ca-ES"/>
        </w:rPr>
        <w:t>fuentes</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informacion</w:t>
      </w:r>
      <w:proofErr w:type="spellEnd"/>
      <w:r w:rsidRPr="007933AC">
        <w:rPr>
          <w:rFonts w:ascii="Arial" w:hAnsi="Arial"/>
          <w:color w:val="171615"/>
          <w:spacing w:val="-3"/>
          <w:sz w:val="16"/>
          <w:lang w:val="ca-ES"/>
        </w:rPr>
        <w:t xml:space="preserve"> </w:t>
      </w:r>
      <w:proofErr w:type="spellStart"/>
      <w:r w:rsidRPr="007933AC">
        <w:rPr>
          <w:rFonts w:ascii="Arial" w:hAnsi="Arial"/>
          <w:color w:val="171615"/>
          <w:sz w:val="16"/>
          <w:lang w:val="ca-ES"/>
        </w:rPr>
        <w:t>pertinentes</w:t>
      </w:r>
      <w:proofErr w:type="spellEnd"/>
      <w:r w:rsidRPr="007933AC">
        <w:rPr>
          <w:rFonts w:ascii="Arial" w:hAnsi="Arial"/>
          <w:color w:val="171615"/>
          <w:sz w:val="16"/>
          <w:lang w:val="ca-ES"/>
        </w:rPr>
        <w:t>.</w:t>
      </w:r>
    </w:p>
    <w:p w14:paraId="50E812BE" w14:textId="77777777" w:rsidR="00E5538F" w:rsidRPr="007933AC" w:rsidRDefault="00E5538F" w:rsidP="00E5538F">
      <w:pPr>
        <w:ind w:left="120" w:right="39"/>
        <w:jc w:val="both"/>
        <w:rPr>
          <w:rFonts w:ascii="Arial" w:hAnsi="Arial"/>
          <w:sz w:val="16"/>
          <w:lang w:val="ca-ES"/>
        </w:rPr>
      </w:pPr>
      <w:r w:rsidRPr="007933AC">
        <w:rPr>
          <w:rFonts w:ascii="Arial" w:hAnsi="Arial"/>
          <w:color w:val="171615"/>
          <w:sz w:val="16"/>
          <w:lang w:val="ca-ES"/>
        </w:rPr>
        <w:t xml:space="preserve">+ </w:t>
      </w:r>
      <w:proofErr w:type="spellStart"/>
      <w:r w:rsidRPr="007933AC">
        <w:rPr>
          <w:rFonts w:ascii="Arial" w:hAnsi="Arial"/>
          <w:color w:val="171615"/>
          <w:sz w:val="16"/>
          <w:lang w:val="ca-ES"/>
        </w:rPr>
        <w:t>Deberas</w:t>
      </w:r>
      <w:proofErr w:type="spellEnd"/>
      <w:r w:rsidRPr="007933AC">
        <w:rPr>
          <w:rFonts w:ascii="Arial" w:hAnsi="Arial"/>
          <w:color w:val="171615"/>
          <w:sz w:val="16"/>
          <w:lang w:val="ca-ES"/>
        </w:rPr>
        <w:t xml:space="preserve"> firmar un </w:t>
      </w:r>
      <w:proofErr w:type="spellStart"/>
      <w:r w:rsidRPr="007933AC">
        <w:rPr>
          <w:rFonts w:ascii="Arial" w:hAnsi="Arial"/>
          <w:color w:val="171615"/>
          <w:sz w:val="16"/>
          <w:lang w:val="ca-ES"/>
        </w:rPr>
        <w:t>Convenio</w:t>
      </w:r>
      <w:proofErr w:type="spellEnd"/>
      <w:r w:rsidRPr="007933AC">
        <w:rPr>
          <w:rFonts w:ascii="Arial" w:hAnsi="Arial"/>
          <w:color w:val="171615"/>
          <w:sz w:val="16"/>
          <w:lang w:val="ca-ES"/>
        </w:rPr>
        <w:t xml:space="preserve"> de </w:t>
      </w:r>
      <w:proofErr w:type="spellStart"/>
      <w:r w:rsidRPr="007933AC">
        <w:rPr>
          <w:rFonts w:ascii="Arial" w:hAnsi="Arial"/>
          <w:color w:val="171615"/>
          <w:sz w:val="16"/>
          <w:lang w:val="ca-ES"/>
        </w:rPr>
        <w:t>subvención</w:t>
      </w:r>
      <w:proofErr w:type="spellEnd"/>
      <w:r w:rsidRPr="007933AC">
        <w:rPr>
          <w:rFonts w:ascii="Arial" w:hAnsi="Arial"/>
          <w:color w:val="171615"/>
          <w:sz w:val="16"/>
          <w:lang w:val="ca-ES"/>
        </w:rPr>
        <w:t xml:space="preserve"> (</w:t>
      </w:r>
      <w:proofErr w:type="spellStart"/>
      <w:r w:rsidRPr="007933AC">
        <w:rPr>
          <w:rFonts w:ascii="Arial" w:hAnsi="Arial"/>
          <w:color w:val="171615"/>
          <w:sz w:val="16"/>
          <w:lang w:val="ca-ES"/>
        </w:rPr>
        <w:t>incluso</w:t>
      </w:r>
      <w:proofErr w:type="spellEnd"/>
      <w:r w:rsidRPr="007933AC">
        <w:rPr>
          <w:rFonts w:ascii="Arial" w:hAnsi="Arial"/>
          <w:color w:val="171615"/>
          <w:sz w:val="16"/>
          <w:lang w:val="ca-ES"/>
        </w:rPr>
        <w:t xml:space="preserve"> </w:t>
      </w:r>
      <w:r w:rsidRPr="007933AC">
        <w:rPr>
          <w:rFonts w:ascii="Arial" w:hAnsi="Arial"/>
          <w:sz w:val="16"/>
          <w:lang w:val="ca-ES"/>
        </w:rPr>
        <w:t xml:space="preserve">si no </w:t>
      </w:r>
      <w:proofErr w:type="spellStart"/>
      <w:r w:rsidRPr="007933AC">
        <w:rPr>
          <w:rFonts w:ascii="Arial" w:hAnsi="Arial"/>
          <w:sz w:val="16"/>
          <w:lang w:val="ca-ES"/>
        </w:rPr>
        <w:t>recibes</w:t>
      </w:r>
      <w:proofErr w:type="spellEnd"/>
      <w:r w:rsidRPr="007933AC">
        <w:rPr>
          <w:rFonts w:ascii="Arial" w:hAnsi="Arial"/>
          <w:sz w:val="16"/>
          <w:lang w:val="ca-ES"/>
        </w:rPr>
        <w:t xml:space="preserve"> </w:t>
      </w:r>
      <w:proofErr w:type="spellStart"/>
      <w:r w:rsidRPr="007933AC">
        <w:rPr>
          <w:rFonts w:ascii="Arial" w:hAnsi="Arial"/>
          <w:sz w:val="16"/>
          <w:lang w:val="ca-ES"/>
        </w:rPr>
        <w:t>ayuda</w:t>
      </w:r>
      <w:proofErr w:type="spellEnd"/>
      <w:r w:rsidRPr="007933AC">
        <w:rPr>
          <w:rFonts w:ascii="Arial" w:hAnsi="Arial"/>
          <w:sz w:val="16"/>
          <w:lang w:val="ca-ES"/>
        </w:rPr>
        <w:t xml:space="preserve"> </w:t>
      </w:r>
      <w:proofErr w:type="spellStart"/>
      <w:r w:rsidRPr="007933AC">
        <w:rPr>
          <w:rFonts w:ascii="Arial" w:hAnsi="Arial"/>
          <w:sz w:val="16"/>
          <w:lang w:val="ca-ES"/>
        </w:rPr>
        <w:t>financiera</w:t>
      </w:r>
      <w:proofErr w:type="spellEnd"/>
      <w:r w:rsidRPr="007933AC">
        <w:rPr>
          <w:rFonts w:ascii="Arial" w:hAnsi="Arial"/>
          <w:sz w:val="16"/>
          <w:lang w:val="ca-ES"/>
        </w:rPr>
        <w:t xml:space="preserve"> </w:t>
      </w:r>
      <w:proofErr w:type="spellStart"/>
      <w:r w:rsidRPr="007933AC">
        <w:rPr>
          <w:rFonts w:ascii="Arial" w:hAnsi="Arial"/>
          <w:sz w:val="16"/>
          <w:lang w:val="ca-ES"/>
        </w:rPr>
        <w:t>procedente</w:t>
      </w:r>
      <w:proofErr w:type="spellEnd"/>
      <w:r w:rsidRPr="007933AC">
        <w:rPr>
          <w:rFonts w:ascii="Arial" w:hAnsi="Arial"/>
          <w:sz w:val="16"/>
          <w:lang w:val="ca-ES"/>
        </w:rPr>
        <w:t xml:space="preserve"> de los fondos de la UE). Si </w:t>
      </w:r>
      <w:proofErr w:type="spellStart"/>
      <w:r w:rsidRPr="007933AC">
        <w:rPr>
          <w:rFonts w:ascii="Arial" w:hAnsi="Arial"/>
          <w:sz w:val="16"/>
          <w:lang w:val="ca-ES"/>
        </w:rPr>
        <w:t>estas</w:t>
      </w:r>
      <w:proofErr w:type="spellEnd"/>
      <w:r w:rsidRPr="007933AC">
        <w:rPr>
          <w:rFonts w:ascii="Arial" w:hAnsi="Arial"/>
          <w:sz w:val="16"/>
          <w:lang w:val="ca-ES"/>
        </w:rPr>
        <w:t xml:space="preserve"> </w:t>
      </w:r>
      <w:proofErr w:type="spellStart"/>
      <w:r w:rsidRPr="007933AC">
        <w:rPr>
          <w:rFonts w:ascii="Arial" w:hAnsi="Arial"/>
          <w:sz w:val="16"/>
          <w:lang w:val="ca-ES"/>
        </w:rPr>
        <w:t>matriculado</w:t>
      </w:r>
      <w:proofErr w:type="spellEnd"/>
      <w:r w:rsidRPr="007933AC">
        <w:rPr>
          <w:rFonts w:ascii="Arial" w:hAnsi="Arial"/>
          <w:sz w:val="16"/>
          <w:lang w:val="ca-ES"/>
        </w:rPr>
        <w:t xml:space="preserve"> en una </w:t>
      </w:r>
      <w:proofErr w:type="spellStart"/>
      <w:r w:rsidRPr="007933AC">
        <w:rPr>
          <w:rFonts w:ascii="Arial" w:hAnsi="Arial"/>
          <w:sz w:val="16"/>
          <w:lang w:val="ca-ES"/>
        </w:rPr>
        <w:t>institucion</w:t>
      </w:r>
      <w:proofErr w:type="spellEnd"/>
      <w:r w:rsidRPr="007933AC">
        <w:rPr>
          <w:rFonts w:ascii="Arial" w:hAnsi="Arial"/>
          <w:sz w:val="16"/>
          <w:lang w:val="ca-ES"/>
        </w:rPr>
        <w:t xml:space="preserve"> de </w:t>
      </w:r>
      <w:proofErr w:type="spellStart"/>
      <w:r w:rsidRPr="007933AC">
        <w:rPr>
          <w:rFonts w:ascii="Arial" w:hAnsi="Arial"/>
          <w:sz w:val="16"/>
          <w:lang w:val="ca-ES"/>
        </w:rPr>
        <w:t>educacion</w:t>
      </w:r>
      <w:proofErr w:type="spellEnd"/>
      <w:r w:rsidRPr="007933AC">
        <w:rPr>
          <w:rFonts w:ascii="Arial" w:hAnsi="Arial"/>
          <w:sz w:val="16"/>
          <w:lang w:val="ca-ES"/>
        </w:rPr>
        <w:t xml:space="preserve"> superior situada en un </w:t>
      </w:r>
      <w:proofErr w:type="spellStart"/>
      <w:r w:rsidRPr="007933AC">
        <w:rPr>
          <w:rFonts w:ascii="Arial" w:hAnsi="Arial"/>
          <w:sz w:val="16"/>
          <w:lang w:val="ca-ES"/>
        </w:rPr>
        <w:t>pais</w:t>
      </w:r>
      <w:proofErr w:type="spellEnd"/>
      <w:r w:rsidRPr="007933AC">
        <w:rPr>
          <w:rFonts w:ascii="Arial" w:hAnsi="Arial"/>
          <w:sz w:val="16"/>
          <w:lang w:val="ca-ES"/>
        </w:rPr>
        <w:t xml:space="preserve"> del Programa1, </w:t>
      </w:r>
      <w:proofErr w:type="spellStart"/>
      <w:r w:rsidRPr="007933AC">
        <w:rPr>
          <w:rFonts w:ascii="Arial" w:hAnsi="Arial"/>
          <w:sz w:val="16"/>
          <w:lang w:val="ca-ES"/>
        </w:rPr>
        <w:t>firmaras</w:t>
      </w:r>
      <w:proofErr w:type="spellEnd"/>
      <w:r w:rsidRPr="007933AC">
        <w:rPr>
          <w:rFonts w:ascii="Arial" w:hAnsi="Arial"/>
          <w:sz w:val="16"/>
          <w:lang w:val="ca-ES"/>
        </w:rPr>
        <w:t xml:space="preserve"> el </w:t>
      </w:r>
      <w:proofErr w:type="spellStart"/>
      <w:r w:rsidRPr="007933AC">
        <w:rPr>
          <w:rFonts w:ascii="Arial" w:hAnsi="Arial"/>
          <w:sz w:val="16"/>
          <w:lang w:val="ca-ES"/>
        </w:rPr>
        <w:t>convenio</w:t>
      </w:r>
      <w:proofErr w:type="spellEnd"/>
      <w:r w:rsidRPr="007933AC">
        <w:rPr>
          <w:rFonts w:ascii="Arial" w:hAnsi="Arial"/>
          <w:sz w:val="16"/>
          <w:lang w:val="ca-ES"/>
        </w:rPr>
        <w:t xml:space="preserve"> de </w:t>
      </w:r>
      <w:proofErr w:type="spellStart"/>
      <w:r w:rsidRPr="007933AC">
        <w:rPr>
          <w:rFonts w:ascii="Arial" w:hAnsi="Arial"/>
          <w:sz w:val="16"/>
          <w:lang w:val="ca-ES"/>
        </w:rPr>
        <w:t>subvencion</w:t>
      </w:r>
      <w:proofErr w:type="spellEnd"/>
      <w:r w:rsidRPr="007933AC">
        <w:rPr>
          <w:rFonts w:ascii="Arial" w:hAnsi="Arial"/>
          <w:sz w:val="16"/>
          <w:lang w:val="ca-ES"/>
        </w:rPr>
        <w:t xml:space="preserve"> con tu </w:t>
      </w:r>
      <w:proofErr w:type="spellStart"/>
      <w:r w:rsidRPr="007933AC">
        <w:rPr>
          <w:rFonts w:ascii="Arial" w:hAnsi="Arial"/>
          <w:sz w:val="16"/>
          <w:lang w:val="ca-ES"/>
        </w:rPr>
        <w:t>institucion</w:t>
      </w:r>
      <w:proofErr w:type="spellEnd"/>
      <w:r w:rsidRPr="007933AC">
        <w:rPr>
          <w:rFonts w:ascii="Arial" w:hAnsi="Arial"/>
          <w:sz w:val="16"/>
          <w:lang w:val="ca-ES"/>
        </w:rPr>
        <w:t xml:space="preserve"> de envio. Si </w:t>
      </w:r>
      <w:proofErr w:type="spellStart"/>
      <w:r w:rsidRPr="007933AC">
        <w:rPr>
          <w:rFonts w:ascii="Arial" w:hAnsi="Arial"/>
          <w:sz w:val="16"/>
          <w:lang w:val="ca-ES"/>
        </w:rPr>
        <w:t>estas</w:t>
      </w:r>
      <w:proofErr w:type="spellEnd"/>
      <w:r w:rsidRPr="007933AC">
        <w:rPr>
          <w:rFonts w:ascii="Arial" w:hAnsi="Arial"/>
          <w:sz w:val="16"/>
          <w:lang w:val="ca-ES"/>
        </w:rPr>
        <w:t xml:space="preserve"> </w:t>
      </w:r>
      <w:proofErr w:type="spellStart"/>
      <w:r w:rsidRPr="007933AC">
        <w:rPr>
          <w:rFonts w:ascii="Arial" w:hAnsi="Arial"/>
          <w:sz w:val="16"/>
          <w:lang w:val="ca-ES"/>
        </w:rPr>
        <w:t>matriculado</w:t>
      </w:r>
      <w:proofErr w:type="spellEnd"/>
      <w:r w:rsidRPr="007933AC">
        <w:rPr>
          <w:rFonts w:ascii="Arial" w:hAnsi="Arial"/>
          <w:sz w:val="16"/>
          <w:lang w:val="ca-ES"/>
        </w:rPr>
        <w:t xml:space="preserve"> en una </w:t>
      </w:r>
      <w:proofErr w:type="spellStart"/>
      <w:r w:rsidRPr="007933AC">
        <w:rPr>
          <w:rFonts w:ascii="Arial" w:hAnsi="Arial"/>
          <w:sz w:val="16"/>
          <w:lang w:val="ca-ES"/>
        </w:rPr>
        <w:t>institucion</w:t>
      </w:r>
      <w:proofErr w:type="spellEnd"/>
      <w:r w:rsidRPr="007933AC">
        <w:rPr>
          <w:rFonts w:ascii="Arial" w:hAnsi="Arial"/>
          <w:sz w:val="16"/>
          <w:lang w:val="ca-ES"/>
        </w:rPr>
        <w:t xml:space="preserve"> de </w:t>
      </w:r>
      <w:proofErr w:type="spellStart"/>
      <w:r w:rsidRPr="007933AC">
        <w:rPr>
          <w:rFonts w:ascii="Arial" w:hAnsi="Arial"/>
          <w:sz w:val="16"/>
          <w:lang w:val="ca-ES"/>
        </w:rPr>
        <w:t>educacion</w:t>
      </w:r>
      <w:proofErr w:type="spellEnd"/>
      <w:r w:rsidRPr="007933AC">
        <w:rPr>
          <w:rFonts w:ascii="Arial" w:hAnsi="Arial"/>
          <w:sz w:val="16"/>
          <w:lang w:val="ca-ES"/>
        </w:rPr>
        <w:t xml:space="preserve"> superior situada en un </w:t>
      </w:r>
      <w:proofErr w:type="spellStart"/>
      <w:r w:rsidRPr="007933AC">
        <w:rPr>
          <w:rFonts w:ascii="Arial" w:hAnsi="Arial"/>
          <w:sz w:val="16"/>
          <w:lang w:val="ca-ES"/>
        </w:rPr>
        <w:t>pais</w:t>
      </w:r>
      <w:proofErr w:type="spellEnd"/>
      <w:r w:rsidRPr="007933AC">
        <w:rPr>
          <w:rFonts w:ascii="Arial" w:hAnsi="Arial"/>
          <w:sz w:val="16"/>
          <w:lang w:val="ca-ES"/>
        </w:rPr>
        <w:t xml:space="preserve"> </w:t>
      </w:r>
      <w:proofErr w:type="spellStart"/>
      <w:r w:rsidRPr="007933AC">
        <w:rPr>
          <w:rFonts w:ascii="Arial" w:hAnsi="Arial"/>
          <w:sz w:val="16"/>
          <w:lang w:val="ca-ES"/>
        </w:rPr>
        <w:t>asociado</w:t>
      </w:r>
      <w:proofErr w:type="spellEnd"/>
      <w:r w:rsidRPr="007933AC">
        <w:rPr>
          <w:rFonts w:ascii="Arial" w:hAnsi="Arial"/>
          <w:sz w:val="16"/>
          <w:lang w:val="ca-ES"/>
        </w:rPr>
        <w:t xml:space="preserve">, </w:t>
      </w:r>
      <w:proofErr w:type="spellStart"/>
      <w:r w:rsidRPr="007933AC">
        <w:rPr>
          <w:rFonts w:ascii="Arial" w:hAnsi="Arial"/>
          <w:sz w:val="16"/>
          <w:lang w:val="ca-ES"/>
        </w:rPr>
        <w:t>puedes</w:t>
      </w:r>
      <w:proofErr w:type="spellEnd"/>
      <w:r w:rsidRPr="007933AC">
        <w:rPr>
          <w:rFonts w:ascii="Arial" w:hAnsi="Arial"/>
          <w:sz w:val="16"/>
          <w:lang w:val="ca-ES"/>
        </w:rPr>
        <w:t xml:space="preserve"> </w:t>
      </w:r>
      <w:proofErr w:type="spellStart"/>
      <w:r w:rsidRPr="007933AC">
        <w:rPr>
          <w:rFonts w:ascii="Arial" w:hAnsi="Arial"/>
          <w:sz w:val="16"/>
          <w:lang w:val="ca-ES"/>
        </w:rPr>
        <w:t>firmarlo</w:t>
      </w:r>
      <w:proofErr w:type="spellEnd"/>
      <w:r w:rsidRPr="007933AC">
        <w:rPr>
          <w:rFonts w:ascii="Arial" w:hAnsi="Arial"/>
          <w:sz w:val="16"/>
          <w:lang w:val="ca-ES"/>
        </w:rPr>
        <w:t xml:space="preserve"> o con tu </w:t>
      </w:r>
      <w:proofErr w:type="spellStart"/>
      <w:r w:rsidRPr="007933AC">
        <w:rPr>
          <w:rFonts w:ascii="Arial" w:hAnsi="Arial"/>
          <w:sz w:val="16"/>
          <w:lang w:val="ca-ES"/>
        </w:rPr>
        <w:t>institucion</w:t>
      </w:r>
      <w:proofErr w:type="spellEnd"/>
      <w:r w:rsidRPr="007933AC">
        <w:rPr>
          <w:rFonts w:ascii="Arial" w:hAnsi="Arial"/>
          <w:sz w:val="16"/>
          <w:lang w:val="ca-ES"/>
        </w:rPr>
        <w:t xml:space="preserve"> de envio o con la de </w:t>
      </w:r>
      <w:proofErr w:type="spellStart"/>
      <w:r w:rsidRPr="007933AC">
        <w:rPr>
          <w:rFonts w:ascii="Arial" w:hAnsi="Arial"/>
          <w:sz w:val="16"/>
          <w:lang w:val="ca-ES"/>
        </w:rPr>
        <w:t>acogida</w:t>
      </w:r>
      <w:proofErr w:type="spellEnd"/>
      <w:r w:rsidRPr="007933AC">
        <w:rPr>
          <w:rFonts w:ascii="Arial" w:hAnsi="Arial"/>
          <w:sz w:val="16"/>
          <w:lang w:val="ca-ES"/>
        </w:rPr>
        <w:t xml:space="preserve">, </w:t>
      </w:r>
      <w:proofErr w:type="spellStart"/>
      <w:r w:rsidRPr="007933AC">
        <w:rPr>
          <w:rFonts w:ascii="Arial" w:hAnsi="Arial"/>
          <w:sz w:val="16"/>
          <w:lang w:val="ca-ES"/>
        </w:rPr>
        <w:t>dependiendo</w:t>
      </w:r>
      <w:proofErr w:type="spellEnd"/>
      <w:r w:rsidRPr="007933AC">
        <w:rPr>
          <w:rFonts w:ascii="Arial" w:hAnsi="Arial"/>
          <w:sz w:val="16"/>
          <w:lang w:val="ca-ES"/>
        </w:rPr>
        <w:t xml:space="preserve"> de las </w:t>
      </w:r>
      <w:proofErr w:type="spellStart"/>
      <w:r w:rsidRPr="007933AC">
        <w:rPr>
          <w:rFonts w:ascii="Arial" w:hAnsi="Arial"/>
          <w:sz w:val="16"/>
          <w:lang w:val="ca-ES"/>
        </w:rPr>
        <w:t>modalidades</w:t>
      </w:r>
      <w:proofErr w:type="spellEnd"/>
      <w:r w:rsidRPr="007933AC">
        <w:rPr>
          <w:rFonts w:ascii="Arial" w:hAnsi="Arial"/>
          <w:sz w:val="16"/>
          <w:lang w:val="ca-ES"/>
        </w:rPr>
        <w:t xml:space="preserve"> </w:t>
      </w:r>
      <w:proofErr w:type="spellStart"/>
      <w:r w:rsidRPr="007933AC">
        <w:rPr>
          <w:rFonts w:ascii="Arial" w:hAnsi="Arial"/>
          <w:sz w:val="16"/>
          <w:lang w:val="ca-ES"/>
        </w:rPr>
        <w:t>convenidas</w:t>
      </w:r>
      <w:proofErr w:type="spellEnd"/>
      <w:r w:rsidRPr="007933AC">
        <w:rPr>
          <w:rFonts w:ascii="Arial" w:hAnsi="Arial"/>
          <w:sz w:val="16"/>
          <w:lang w:val="ca-ES"/>
        </w:rPr>
        <w:t xml:space="preserve">. </w:t>
      </w:r>
      <w:proofErr w:type="spellStart"/>
      <w:r w:rsidRPr="007933AC">
        <w:rPr>
          <w:rFonts w:ascii="Arial" w:hAnsi="Arial"/>
          <w:sz w:val="16"/>
          <w:lang w:val="ca-ES"/>
        </w:rPr>
        <w:t>Ademas</w:t>
      </w:r>
      <w:proofErr w:type="spellEnd"/>
      <w:r w:rsidRPr="007933AC">
        <w:rPr>
          <w:rFonts w:ascii="Arial" w:hAnsi="Arial"/>
          <w:sz w:val="16"/>
          <w:lang w:val="ca-ES"/>
        </w:rPr>
        <w:t xml:space="preserve">, </w:t>
      </w:r>
      <w:proofErr w:type="spellStart"/>
      <w:r w:rsidRPr="007933AC">
        <w:rPr>
          <w:rFonts w:ascii="Arial" w:hAnsi="Arial"/>
          <w:sz w:val="16"/>
          <w:lang w:val="ca-ES"/>
        </w:rPr>
        <w:t>firmaras</w:t>
      </w:r>
      <w:proofErr w:type="spellEnd"/>
      <w:r w:rsidRPr="007933AC">
        <w:rPr>
          <w:rFonts w:ascii="Arial" w:hAnsi="Arial"/>
          <w:sz w:val="16"/>
          <w:lang w:val="ca-ES"/>
        </w:rPr>
        <w:t xml:space="preserve"> un </w:t>
      </w:r>
      <w:proofErr w:type="spellStart"/>
      <w:r w:rsidRPr="007933AC">
        <w:rPr>
          <w:rFonts w:ascii="Arial" w:hAnsi="Arial"/>
          <w:sz w:val="16"/>
          <w:lang w:val="ca-ES"/>
        </w:rPr>
        <w:t>Acuerdo</w:t>
      </w:r>
      <w:proofErr w:type="spellEnd"/>
      <w:r w:rsidRPr="007933AC">
        <w:rPr>
          <w:rFonts w:ascii="Arial" w:hAnsi="Arial"/>
          <w:sz w:val="16"/>
          <w:lang w:val="ca-ES"/>
        </w:rPr>
        <w:t xml:space="preserve"> de </w:t>
      </w:r>
      <w:proofErr w:type="spellStart"/>
      <w:r w:rsidRPr="007933AC">
        <w:rPr>
          <w:rFonts w:ascii="Arial" w:hAnsi="Arial"/>
          <w:sz w:val="16"/>
          <w:lang w:val="ca-ES"/>
        </w:rPr>
        <w:t>aprendizaje</w:t>
      </w:r>
      <w:proofErr w:type="spellEnd"/>
      <w:r w:rsidRPr="007933AC">
        <w:rPr>
          <w:rFonts w:ascii="Arial" w:hAnsi="Arial"/>
          <w:sz w:val="16"/>
          <w:lang w:val="ca-ES"/>
        </w:rPr>
        <w:t xml:space="preserve"> con tu </w:t>
      </w:r>
      <w:proofErr w:type="spellStart"/>
      <w:r w:rsidRPr="007933AC">
        <w:rPr>
          <w:rFonts w:ascii="Arial" w:hAnsi="Arial"/>
          <w:sz w:val="16"/>
          <w:lang w:val="ca-ES"/>
        </w:rPr>
        <w:t>institucion</w:t>
      </w:r>
      <w:proofErr w:type="spellEnd"/>
      <w:r w:rsidRPr="007933AC">
        <w:rPr>
          <w:rFonts w:ascii="Arial" w:hAnsi="Arial"/>
          <w:sz w:val="16"/>
          <w:lang w:val="ca-ES"/>
        </w:rPr>
        <w:t xml:space="preserve"> de envio y tu </w:t>
      </w:r>
      <w:proofErr w:type="spellStart"/>
      <w:r w:rsidRPr="007933AC">
        <w:rPr>
          <w:rFonts w:ascii="Arial" w:hAnsi="Arial"/>
          <w:sz w:val="16"/>
          <w:lang w:val="ca-ES"/>
        </w:rPr>
        <w:t>institucion</w:t>
      </w:r>
      <w:proofErr w:type="spellEnd"/>
      <w:r w:rsidRPr="007933AC">
        <w:rPr>
          <w:rFonts w:ascii="Arial" w:hAnsi="Arial"/>
          <w:sz w:val="16"/>
          <w:lang w:val="ca-ES"/>
        </w:rPr>
        <w:t xml:space="preserve">/empresa de </w:t>
      </w:r>
      <w:proofErr w:type="spellStart"/>
      <w:r w:rsidRPr="007933AC">
        <w:rPr>
          <w:rFonts w:ascii="Arial" w:hAnsi="Arial"/>
          <w:sz w:val="16"/>
          <w:lang w:val="ca-ES"/>
        </w:rPr>
        <w:t>acogida</w:t>
      </w:r>
      <w:proofErr w:type="spellEnd"/>
      <w:r w:rsidRPr="007933AC">
        <w:rPr>
          <w:rFonts w:ascii="Arial" w:hAnsi="Arial"/>
          <w:sz w:val="16"/>
          <w:lang w:val="ca-ES"/>
        </w:rPr>
        <w:t xml:space="preserve">. Una </w:t>
      </w:r>
      <w:proofErr w:type="spellStart"/>
      <w:r w:rsidRPr="007933AC">
        <w:rPr>
          <w:rFonts w:ascii="Arial" w:hAnsi="Arial"/>
          <w:sz w:val="16"/>
          <w:lang w:val="ca-ES"/>
        </w:rPr>
        <w:t>preparacion</w:t>
      </w:r>
      <w:proofErr w:type="spellEnd"/>
      <w:r w:rsidRPr="007933AC">
        <w:rPr>
          <w:rFonts w:ascii="Arial" w:hAnsi="Arial"/>
          <w:sz w:val="16"/>
          <w:lang w:val="ca-ES"/>
        </w:rPr>
        <w:t xml:space="preserve"> </w:t>
      </w:r>
      <w:proofErr w:type="spellStart"/>
      <w:r w:rsidRPr="007933AC">
        <w:rPr>
          <w:rFonts w:ascii="Arial" w:hAnsi="Arial"/>
          <w:sz w:val="16"/>
          <w:lang w:val="ca-ES"/>
        </w:rPr>
        <w:t>cuidadosa</w:t>
      </w:r>
      <w:proofErr w:type="spellEnd"/>
      <w:r w:rsidRPr="007933AC">
        <w:rPr>
          <w:rFonts w:ascii="Arial" w:hAnsi="Arial"/>
          <w:sz w:val="16"/>
          <w:lang w:val="ca-ES"/>
        </w:rPr>
        <w:t xml:space="preserve"> de tu </w:t>
      </w:r>
      <w:proofErr w:type="spellStart"/>
      <w:r w:rsidRPr="007933AC">
        <w:rPr>
          <w:rFonts w:ascii="Arial" w:hAnsi="Arial"/>
          <w:sz w:val="16"/>
          <w:lang w:val="ca-ES"/>
        </w:rPr>
        <w:t>Acuerdo</w:t>
      </w:r>
      <w:proofErr w:type="spellEnd"/>
      <w:r w:rsidRPr="007933AC">
        <w:rPr>
          <w:rFonts w:ascii="Arial" w:hAnsi="Arial"/>
          <w:sz w:val="16"/>
          <w:lang w:val="ca-ES"/>
        </w:rPr>
        <w:t xml:space="preserve"> de </w:t>
      </w:r>
      <w:proofErr w:type="spellStart"/>
      <w:r w:rsidRPr="007933AC">
        <w:rPr>
          <w:rFonts w:ascii="Arial" w:hAnsi="Arial"/>
          <w:sz w:val="16"/>
          <w:lang w:val="ca-ES"/>
        </w:rPr>
        <w:t>aprendizaje</w:t>
      </w:r>
      <w:proofErr w:type="spellEnd"/>
      <w:r w:rsidRPr="007933AC">
        <w:rPr>
          <w:rFonts w:ascii="Arial" w:hAnsi="Arial"/>
          <w:sz w:val="16"/>
          <w:lang w:val="ca-ES"/>
        </w:rPr>
        <w:t xml:space="preserve"> es </w:t>
      </w:r>
      <w:proofErr w:type="spellStart"/>
      <w:r w:rsidRPr="007933AC">
        <w:rPr>
          <w:rFonts w:ascii="Arial" w:hAnsi="Arial"/>
          <w:sz w:val="16"/>
          <w:lang w:val="ca-ES"/>
        </w:rPr>
        <w:t>esencial</w:t>
      </w:r>
      <w:proofErr w:type="spellEnd"/>
      <w:r w:rsidRPr="007933AC">
        <w:rPr>
          <w:rFonts w:ascii="Arial" w:hAnsi="Arial"/>
          <w:sz w:val="16"/>
          <w:lang w:val="ca-ES"/>
        </w:rPr>
        <w:t xml:space="preserve"> para el </w:t>
      </w:r>
      <w:proofErr w:type="spellStart"/>
      <w:r w:rsidRPr="007933AC">
        <w:rPr>
          <w:rFonts w:ascii="Arial" w:hAnsi="Arial"/>
          <w:sz w:val="16"/>
          <w:lang w:val="ca-ES"/>
        </w:rPr>
        <w:t>exito</w:t>
      </w:r>
      <w:proofErr w:type="spellEnd"/>
      <w:r w:rsidRPr="007933AC">
        <w:rPr>
          <w:rFonts w:ascii="Arial" w:hAnsi="Arial"/>
          <w:sz w:val="16"/>
          <w:lang w:val="ca-ES"/>
        </w:rPr>
        <w:t xml:space="preserve"> de tu </w:t>
      </w:r>
      <w:proofErr w:type="spellStart"/>
      <w:r w:rsidRPr="007933AC">
        <w:rPr>
          <w:rFonts w:ascii="Arial" w:hAnsi="Arial"/>
          <w:sz w:val="16"/>
          <w:lang w:val="ca-ES"/>
        </w:rPr>
        <w:t>experiencia</w:t>
      </w:r>
      <w:proofErr w:type="spellEnd"/>
      <w:r w:rsidRPr="007933AC">
        <w:rPr>
          <w:rFonts w:ascii="Arial" w:hAnsi="Arial"/>
          <w:sz w:val="16"/>
          <w:lang w:val="ca-ES"/>
        </w:rPr>
        <w:t xml:space="preserve"> de </w:t>
      </w:r>
      <w:proofErr w:type="spellStart"/>
      <w:r w:rsidRPr="007933AC">
        <w:rPr>
          <w:rFonts w:ascii="Arial" w:hAnsi="Arial"/>
          <w:sz w:val="16"/>
          <w:lang w:val="ca-ES"/>
        </w:rPr>
        <w:t>movilidad</w:t>
      </w:r>
      <w:proofErr w:type="spellEnd"/>
      <w:r w:rsidRPr="007933AC">
        <w:rPr>
          <w:rFonts w:ascii="Arial" w:hAnsi="Arial"/>
          <w:sz w:val="16"/>
          <w:lang w:val="ca-ES"/>
        </w:rPr>
        <w:t xml:space="preserve"> y para </w:t>
      </w:r>
      <w:proofErr w:type="spellStart"/>
      <w:r w:rsidRPr="007933AC">
        <w:rPr>
          <w:rFonts w:ascii="Arial" w:hAnsi="Arial"/>
          <w:sz w:val="16"/>
          <w:lang w:val="ca-ES"/>
        </w:rPr>
        <w:t>garantizar</w:t>
      </w:r>
      <w:proofErr w:type="spellEnd"/>
      <w:r w:rsidRPr="007933AC">
        <w:rPr>
          <w:rFonts w:ascii="Arial" w:hAnsi="Arial"/>
          <w:sz w:val="16"/>
          <w:lang w:val="ca-ES"/>
        </w:rPr>
        <w:t xml:space="preserve"> el </w:t>
      </w:r>
      <w:proofErr w:type="spellStart"/>
      <w:r w:rsidRPr="007933AC">
        <w:rPr>
          <w:rFonts w:ascii="Arial" w:hAnsi="Arial"/>
          <w:sz w:val="16"/>
          <w:lang w:val="ca-ES"/>
        </w:rPr>
        <w:t>reconocimiento</w:t>
      </w:r>
      <w:proofErr w:type="spellEnd"/>
      <w:r w:rsidRPr="007933AC">
        <w:rPr>
          <w:rFonts w:ascii="Arial" w:hAnsi="Arial"/>
          <w:sz w:val="16"/>
          <w:lang w:val="ca-ES"/>
        </w:rPr>
        <w:t xml:space="preserve"> de tu </w:t>
      </w:r>
      <w:proofErr w:type="spellStart"/>
      <w:r w:rsidRPr="007933AC">
        <w:rPr>
          <w:rFonts w:ascii="Arial" w:hAnsi="Arial"/>
          <w:sz w:val="16"/>
          <w:lang w:val="ca-ES"/>
        </w:rPr>
        <w:t>periodo</w:t>
      </w:r>
      <w:proofErr w:type="spellEnd"/>
      <w:r w:rsidRPr="007933AC">
        <w:rPr>
          <w:rFonts w:ascii="Arial" w:hAnsi="Arial"/>
          <w:sz w:val="16"/>
          <w:lang w:val="ca-ES"/>
        </w:rPr>
        <w:t xml:space="preserve"> de </w:t>
      </w:r>
      <w:proofErr w:type="spellStart"/>
      <w:r w:rsidRPr="007933AC">
        <w:rPr>
          <w:rFonts w:ascii="Arial" w:hAnsi="Arial"/>
          <w:sz w:val="16"/>
          <w:lang w:val="ca-ES"/>
        </w:rPr>
        <w:t>movilidad</w:t>
      </w:r>
      <w:proofErr w:type="spellEnd"/>
      <w:r w:rsidRPr="007933AC">
        <w:rPr>
          <w:rFonts w:ascii="Arial" w:hAnsi="Arial"/>
          <w:sz w:val="16"/>
          <w:lang w:val="ca-ES"/>
        </w:rPr>
        <w:t xml:space="preserve">. En el se </w:t>
      </w:r>
      <w:proofErr w:type="spellStart"/>
      <w:r w:rsidRPr="007933AC">
        <w:rPr>
          <w:rFonts w:ascii="Arial" w:hAnsi="Arial"/>
          <w:sz w:val="16"/>
          <w:lang w:val="ca-ES"/>
        </w:rPr>
        <w:t>establece</w:t>
      </w:r>
      <w:proofErr w:type="spellEnd"/>
      <w:r w:rsidRPr="007933AC">
        <w:rPr>
          <w:rFonts w:ascii="Arial" w:hAnsi="Arial"/>
          <w:sz w:val="16"/>
          <w:lang w:val="ca-ES"/>
        </w:rPr>
        <w:t xml:space="preserve"> tu programa de </w:t>
      </w:r>
      <w:proofErr w:type="spellStart"/>
      <w:r w:rsidRPr="007933AC">
        <w:rPr>
          <w:rFonts w:ascii="Arial" w:hAnsi="Arial"/>
          <w:sz w:val="16"/>
          <w:lang w:val="ca-ES"/>
        </w:rPr>
        <w:t>actividades</w:t>
      </w:r>
      <w:proofErr w:type="spellEnd"/>
      <w:r w:rsidRPr="007933AC">
        <w:rPr>
          <w:rFonts w:ascii="Arial" w:hAnsi="Arial"/>
          <w:sz w:val="16"/>
          <w:lang w:val="ca-ES"/>
        </w:rPr>
        <w:t xml:space="preserve"> </w:t>
      </w:r>
      <w:proofErr w:type="spellStart"/>
      <w:r w:rsidRPr="007933AC">
        <w:rPr>
          <w:rFonts w:ascii="Arial" w:hAnsi="Arial"/>
          <w:sz w:val="16"/>
          <w:lang w:val="ca-ES"/>
        </w:rPr>
        <w:t>previstas</w:t>
      </w:r>
      <w:proofErr w:type="spellEnd"/>
      <w:r w:rsidRPr="007933AC">
        <w:rPr>
          <w:rFonts w:ascii="Arial" w:hAnsi="Arial"/>
          <w:sz w:val="16"/>
          <w:lang w:val="ca-ES"/>
        </w:rPr>
        <w:t xml:space="preserve"> en el </w:t>
      </w:r>
      <w:proofErr w:type="spellStart"/>
      <w:r w:rsidRPr="007933AC">
        <w:rPr>
          <w:rFonts w:ascii="Arial" w:hAnsi="Arial"/>
          <w:sz w:val="16"/>
          <w:lang w:val="ca-ES"/>
        </w:rPr>
        <w:t>extranjero</w:t>
      </w:r>
      <w:proofErr w:type="spellEnd"/>
      <w:r w:rsidRPr="007933AC">
        <w:rPr>
          <w:rFonts w:ascii="Arial" w:hAnsi="Arial"/>
          <w:sz w:val="16"/>
          <w:lang w:val="ca-ES"/>
        </w:rPr>
        <w:t xml:space="preserve"> (</w:t>
      </w:r>
      <w:proofErr w:type="spellStart"/>
      <w:r w:rsidRPr="007933AC">
        <w:rPr>
          <w:rFonts w:ascii="Arial" w:hAnsi="Arial"/>
          <w:sz w:val="16"/>
          <w:lang w:val="ca-ES"/>
        </w:rPr>
        <w:t>incluidos</w:t>
      </w:r>
      <w:proofErr w:type="spellEnd"/>
      <w:r w:rsidRPr="007933AC">
        <w:rPr>
          <w:rFonts w:ascii="Arial" w:hAnsi="Arial"/>
          <w:sz w:val="16"/>
          <w:lang w:val="ca-ES"/>
        </w:rPr>
        <w:t xml:space="preserve"> los </w:t>
      </w:r>
      <w:proofErr w:type="spellStart"/>
      <w:r w:rsidRPr="007933AC">
        <w:rPr>
          <w:rFonts w:ascii="Arial" w:hAnsi="Arial"/>
          <w:sz w:val="16"/>
          <w:lang w:val="ca-ES"/>
        </w:rPr>
        <w:t>creditos</w:t>
      </w:r>
      <w:proofErr w:type="spellEnd"/>
      <w:r w:rsidRPr="007933AC">
        <w:rPr>
          <w:rFonts w:ascii="Arial" w:hAnsi="Arial"/>
          <w:sz w:val="16"/>
          <w:lang w:val="ca-ES"/>
        </w:rPr>
        <w:t xml:space="preserve"> a </w:t>
      </w:r>
      <w:proofErr w:type="spellStart"/>
      <w:r w:rsidRPr="007933AC">
        <w:rPr>
          <w:rFonts w:ascii="Arial" w:hAnsi="Arial"/>
          <w:sz w:val="16"/>
          <w:lang w:val="ca-ES"/>
        </w:rPr>
        <w:t>obtener</w:t>
      </w:r>
      <w:proofErr w:type="spellEnd"/>
      <w:r w:rsidRPr="007933AC">
        <w:rPr>
          <w:rFonts w:ascii="Arial" w:hAnsi="Arial"/>
          <w:sz w:val="16"/>
          <w:lang w:val="ca-ES"/>
        </w:rPr>
        <w:t xml:space="preserve">, que seran </w:t>
      </w:r>
      <w:proofErr w:type="spellStart"/>
      <w:r w:rsidRPr="007933AC">
        <w:rPr>
          <w:rFonts w:ascii="Arial" w:hAnsi="Arial"/>
          <w:sz w:val="16"/>
          <w:lang w:val="ca-ES"/>
        </w:rPr>
        <w:t>incorporados</w:t>
      </w:r>
      <w:proofErr w:type="spellEnd"/>
      <w:r w:rsidRPr="007933AC">
        <w:rPr>
          <w:rFonts w:ascii="Arial" w:hAnsi="Arial"/>
          <w:sz w:val="16"/>
          <w:lang w:val="ca-ES"/>
        </w:rPr>
        <w:t xml:space="preserve"> a tu </w:t>
      </w:r>
      <w:proofErr w:type="spellStart"/>
      <w:r w:rsidRPr="007933AC">
        <w:rPr>
          <w:rFonts w:ascii="Arial" w:hAnsi="Arial"/>
          <w:sz w:val="16"/>
          <w:lang w:val="ca-ES"/>
        </w:rPr>
        <w:t>expediente</w:t>
      </w:r>
      <w:proofErr w:type="spellEnd"/>
      <w:r w:rsidRPr="007933AC">
        <w:rPr>
          <w:rFonts w:ascii="Arial" w:hAnsi="Arial"/>
          <w:sz w:val="16"/>
          <w:lang w:val="ca-ES"/>
        </w:rPr>
        <w:t xml:space="preserve"> </w:t>
      </w:r>
      <w:proofErr w:type="spellStart"/>
      <w:r w:rsidRPr="007933AC">
        <w:rPr>
          <w:rFonts w:ascii="Arial" w:hAnsi="Arial"/>
          <w:sz w:val="16"/>
          <w:lang w:val="ca-ES"/>
        </w:rPr>
        <w:t>academico</w:t>
      </w:r>
      <w:proofErr w:type="spellEnd"/>
      <w:r w:rsidRPr="007933AC">
        <w:rPr>
          <w:rFonts w:ascii="Arial" w:hAnsi="Arial"/>
          <w:sz w:val="16"/>
          <w:lang w:val="ca-ES"/>
        </w:rPr>
        <w:t xml:space="preserve"> en la </w:t>
      </w:r>
      <w:proofErr w:type="spellStart"/>
      <w:r w:rsidRPr="007933AC">
        <w:rPr>
          <w:rFonts w:ascii="Arial" w:hAnsi="Arial"/>
          <w:sz w:val="16"/>
          <w:lang w:val="ca-ES"/>
        </w:rPr>
        <w:t>institucion</w:t>
      </w:r>
      <w:proofErr w:type="spellEnd"/>
      <w:r w:rsidRPr="007933AC">
        <w:rPr>
          <w:rFonts w:ascii="Arial" w:hAnsi="Arial"/>
          <w:sz w:val="16"/>
          <w:lang w:val="ca-ES"/>
        </w:rPr>
        <w:t xml:space="preserve"> de origen).</w:t>
      </w:r>
    </w:p>
    <w:p w14:paraId="7223F1D7" w14:textId="77777777" w:rsidR="00E5538F" w:rsidRPr="007933AC" w:rsidRDefault="00E5538F" w:rsidP="00E5538F">
      <w:pPr>
        <w:ind w:left="120" w:right="39" w:firstLine="44"/>
        <w:jc w:val="both"/>
        <w:rPr>
          <w:rFonts w:ascii="Arial"/>
          <w:sz w:val="16"/>
          <w:lang w:val="ca-ES"/>
        </w:rPr>
      </w:pPr>
      <w:r w:rsidRPr="007933AC">
        <w:rPr>
          <w:rFonts w:ascii="Arial"/>
          <w:sz w:val="16"/>
          <w:lang w:val="ca-ES"/>
        </w:rPr>
        <w:t xml:space="preserve">+ Si la </w:t>
      </w:r>
      <w:proofErr w:type="spellStart"/>
      <w:r w:rsidRPr="007933AC">
        <w:rPr>
          <w:rFonts w:ascii="Arial"/>
          <w:sz w:val="16"/>
          <w:lang w:val="ca-ES"/>
        </w:rPr>
        <w:t>movilidad</w:t>
      </w:r>
      <w:proofErr w:type="spellEnd"/>
      <w:r w:rsidRPr="007933AC">
        <w:rPr>
          <w:rFonts w:ascii="Arial"/>
          <w:sz w:val="16"/>
          <w:lang w:val="ca-ES"/>
        </w:rPr>
        <w:t xml:space="preserve"> que </w:t>
      </w:r>
      <w:proofErr w:type="spellStart"/>
      <w:r w:rsidRPr="007933AC">
        <w:rPr>
          <w:rFonts w:ascii="Arial"/>
          <w:sz w:val="16"/>
          <w:lang w:val="ca-ES"/>
        </w:rPr>
        <w:t>realizas</w:t>
      </w:r>
      <w:proofErr w:type="spellEnd"/>
      <w:r w:rsidRPr="007933AC">
        <w:rPr>
          <w:rFonts w:ascii="Arial"/>
          <w:sz w:val="16"/>
          <w:lang w:val="ca-ES"/>
        </w:rPr>
        <w:t xml:space="preserve"> es entre paises del programa, una  </w:t>
      </w:r>
      <w:proofErr w:type="spellStart"/>
      <w:r w:rsidRPr="007933AC">
        <w:rPr>
          <w:rFonts w:ascii="Arial"/>
          <w:sz w:val="16"/>
          <w:lang w:val="ca-ES"/>
        </w:rPr>
        <w:t>vez</w:t>
      </w:r>
      <w:proofErr w:type="spellEnd"/>
      <w:r w:rsidRPr="007933AC">
        <w:rPr>
          <w:rFonts w:ascii="Arial"/>
          <w:sz w:val="16"/>
          <w:lang w:val="ca-ES"/>
        </w:rPr>
        <w:t xml:space="preserve"> </w:t>
      </w:r>
      <w:proofErr w:type="spellStart"/>
      <w:r w:rsidRPr="007933AC">
        <w:rPr>
          <w:rFonts w:ascii="Arial"/>
          <w:sz w:val="16"/>
          <w:lang w:val="ca-ES"/>
        </w:rPr>
        <w:t>seleccionado</w:t>
      </w:r>
      <w:proofErr w:type="spellEnd"/>
      <w:r w:rsidRPr="007933AC">
        <w:rPr>
          <w:rFonts w:ascii="Arial"/>
          <w:sz w:val="16"/>
          <w:lang w:val="ca-ES"/>
        </w:rPr>
        <w:t xml:space="preserve">, </w:t>
      </w:r>
      <w:proofErr w:type="spellStart"/>
      <w:r w:rsidRPr="007933AC">
        <w:rPr>
          <w:rFonts w:ascii="Arial"/>
          <w:sz w:val="16"/>
          <w:lang w:val="ca-ES"/>
        </w:rPr>
        <w:t>deberas</w:t>
      </w:r>
      <w:proofErr w:type="spellEnd"/>
      <w:r w:rsidRPr="007933AC">
        <w:rPr>
          <w:rFonts w:ascii="Arial"/>
          <w:sz w:val="16"/>
          <w:lang w:val="ca-ES"/>
        </w:rPr>
        <w:t xml:space="preserve"> </w:t>
      </w:r>
      <w:proofErr w:type="spellStart"/>
      <w:r w:rsidRPr="007933AC">
        <w:rPr>
          <w:rFonts w:ascii="Arial"/>
          <w:sz w:val="16"/>
          <w:lang w:val="ca-ES"/>
        </w:rPr>
        <w:t>realizar</w:t>
      </w:r>
      <w:proofErr w:type="spellEnd"/>
      <w:r w:rsidRPr="007933AC">
        <w:rPr>
          <w:rFonts w:ascii="Arial"/>
          <w:sz w:val="16"/>
          <w:lang w:val="ca-ES"/>
        </w:rPr>
        <w:t xml:space="preserve"> una </w:t>
      </w:r>
      <w:proofErr w:type="spellStart"/>
      <w:r w:rsidRPr="007933AC">
        <w:rPr>
          <w:rFonts w:ascii="Arial"/>
          <w:sz w:val="16"/>
          <w:lang w:val="ca-ES"/>
        </w:rPr>
        <w:t>evaluacion</w:t>
      </w:r>
      <w:proofErr w:type="spellEnd"/>
      <w:r w:rsidRPr="007933AC">
        <w:rPr>
          <w:rFonts w:ascii="Arial"/>
          <w:sz w:val="16"/>
          <w:lang w:val="ca-ES"/>
        </w:rPr>
        <w:t xml:space="preserve"> </w:t>
      </w:r>
      <w:proofErr w:type="spellStart"/>
      <w:r w:rsidRPr="007933AC">
        <w:rPr>
          <w:rFonts w:ascii="Arial"/>
          <w:sz w:val="16"/>
          <w:lang w:val="ca-ES"/>
        </w:rPr>
        <w:t>linguistica</w:t>
      </w:r>
      <w:proofErr w:type="spellEnd"/>
      <w:r w:rsidRPr="007933AC">
        <w:rPr>
          <w:rFonts w:ascii="Arial"/>
          <w:sz w:val="16"/>
          <w:lang w:val="ca-ES"/>
        </w:rPr>
        <w:t xml:space="preserve"> en </w:t>
      </w:r>
      <w:proofErr w:type="spellStart"/>
      <w:r w:rsidRPr="007933AC">
        <w:rPr>
          <w:rFonts w:ascii="Arial"/>
          <w:sz w:val="16"/>
          <w:lang w:val="ca-ES"/>
        </w:rPr>
        <w:t>linea</w:t>
      </w:r>
      <w:proofErr w:type="spellEnd"/>
      <w:r w:rsidRPr="007933AC">
        <w:rPr>
          <w:rFonts w:ascii="Arial"/>
          <w:sz w:val="16"/>
          <w:lang w:val="ca-ES"/>
        </w:rPr>
        <w:t xml:space="preserve"> en la plataforma OLS (si </w:t>
      </w:r>
      <w:proofErr w:type="spellStart"/>
      <w:r w:rsidRPr="007933AC">
        <w:rPr>
          <w:rFonts w:ascii="Arial"/>
          <w:sz w:val="16"/>
          <w:lang w:val="ca-ES"/>
        </w:rPr>
        <w:t>estuviera</w:t>
      </w:r>
      <w:proofErr w:type="spellEnd"/>
      <w:r w:rsidRPr="007933AC">
        <w:rPr>
          <w:rFonts w:ascii="Arial"/>
          <w:sz w:val="16"/>
          <w:lang w:val="ca-ES"/>
        </w:rPr>
        <w:t xml:space="preserve"> disponible en la </w:t>
      </w:r>
      <w:proofErr w:type="spellStart"/>
      <w:r w:rsidRPr="007933AC">
        <w:rPr>
          <w:rFonts w:ascii="Arial"/>
          <w:sz w:val="16"/>
          <w:lang w:val="ca-ES"/>
        </w:rPr>
        <w:t>lengua</w:t>
      </w:r>
      <w:proofErr w:type="spellEnd"/>
      <w:r w:rsidRPr="007933AC">
        <w:rPr>
          <w:rFonts w:ascii="Arial"/>
          <w:sz w:val="16"/>
          <w:lang w:val="ca-ES"/>
        </w:rPr>
        <w:t xml:space="preserve"> principal de </w:t>
      </w:r>
      <w:proofErr w:type="spellStart"/>
      <w:r w:rsidRPr="007933AC">
        <w:rPr>
          <w:rFonts w:ascii="Arial"/>
          <w:sz w:val="16"/>
          <w:lang w:val="ca-ES"/>
        </w:rPr>
        <w:t>ensenanza</w:t>
      </w:r>
      <w:proofErr w:type="spellEnd"/>
      <w:r w:rsidRPr="007933AC">
        <w:rPr>
          <w:rFonts w:ascii="Arial"/>
          <w:sz w:val="16"/>
          <w:lang w:val="ca-ES"/>
        </w:rPr>
        <w:t>/</w:t>
      </w:r>
      <w:proofErr w:type="spellStart"/>
      <w:r w:rsidRPr="007933AC">
        <w:rPr>
          <w:rFonts w:ascii="Arial"/>
          <w:sz w:val="16"/>
          <w:lang w:val="ca-ES"/>
        </w:rPr>
        <w:t>trabajo</w:t>
      </w:r>
      <w:proofErr w:type="spellEnd"/>
      <w:r w:rsidRPr="007933AC">
        <w:rPr>
          <w:rFonts w:ascii="Arial"/>
          <w:sz w:val="16"/>
          <w:lang w:val="ca-ES"/>
        </w:rPr>
        <w:t xml:space="preserve"> en el </w:t>
      </w:r>
      <w:proofErr w:type="spellStart"/>
      <w:r w:rsidRPr="007933AC">
        <w:rPr>
          <w:rFonts w:ascii="Arial"/>
          <w:sz w:val="16"/>
          <w:lang w:val="ca-ES"/>
        </w:rPr>
        <w:t>extranjero</w:t>
      </w:r>
      <w:proofErr w:type="spellEnd"/>
      <w:r w:rsidRPr="007933AC">
        <w:rPr>
          <w:rFonts w:ascii="Arial"/>
          <w:sz w:val="16"/>
          <w:lang w:val="ca-ES"/>
        </w:rPr>
        <w:t xml:space="preserve">). </w:t>
      </w:r>
      <w:proofErr w:type="spellStart"/>
      <w:r w:rsidRPr="007933AC">
        <w:rPr>
          <w:rFonts w:ascii="Arial"/>
          <w:sz w:val="16"/>
          <w:lang w:val="ca-ES"/>
        </w:rPr>
        <w:t>Ello</w:t>
      </w:r>
      <w:proofErr w:type="spellEnd"/>
      <w:r w:rsidRPr="007933AC">
        <w:rPr>
          <w:rFonts w:ascii="Arial"/>
          <w:sz w:val="16"/>
          <w:lang w:val="ca-ES"/>
        </w:rPr>
        <w:t xml:space="preserve">, </w:t>
      </w:r>
      <w:proofErr w:type="spellStart"/>
      <w:r w:rsidRPr="007933AC">
        <w:rPr>
          <w:rFonts w:ascii="Arial"/>
          <w:sz w:val="16"/>
          <w:lang w:val="ca-ES"/>
        </w:rPr>
        <w:t>ademas</w:t>
      </w:r>
      <w:proofErr w:type="spellEnd"/>
      <w:r w:rsidRPr="007933AC">
        <w:rPr>
          <w:rFonts w:ascii="Arial"/>
          <w:sz w:val="16"/>
          <w:lang w:val="ca-ES"/>
        </w:rPr>
        <w:t xml:space="preserve">, </w:t>
      </w:r>
      <w:proofErr w:type="spellStart"/>
      <w:r w:rsidRPr="007933AC">
        <w:rPr>
          <w:rFonts w:ascii="Arial"/>
          <w:sz w:val="16"/>
          <w:lang w:val="ca-ES"/>
        </w:rPr>
        <w:t>permitira</w:t>
      </w:r>
      <w:proofErr w:type="spellEnd"/>
      <w:r w:rsidRPr="007933AC">
        <w:rPr>
          <w:rFonts w:ascii="Arial"/>
          <w:sz w:val="16"/>
          <w:lang w:val="ca-ES"/>
        </w:rPr>
        <w:t xml:space="preserve"> a tu </w:t>
      </w:r>
      <w:proofErr w:type="spellStart"/>
      <w:r w:rsidRPr="007933AC">
        <w:rPr>
          <w:rFonts w:ascii="Arial"/>
          <w:sz w:val="16"/>
          <w:lang w:val="ca-ES"/>
        </w:rPr>
        <w:t>institucion</w:t>
      </w:r>
      <w:proofErr w:type="spellEnd"/>
      <w:r w:rsidRPr="007933AC">
        <w:rPr>
          <w:rFonts w:ascii="Arial"/>
          <w:sz w:val="16"/>
          <w:lang w:val="ca-ES"/>
        </w:rPr>
        <w:t xml:space="preserve"> de envio </w:t>
      </w:r>
      <w:proofErr w:type="spellStart"/>
      <w:r w:rsidRPr="007933AC">
        <w:rPr>
          <w:rFonts w:ascii="Arial"/>
          <w:sz w:val="16"/>
          <w:lang w:val="ca-ES"/>
        </w:rPr>
        <w:t>ofrecerte</w:t>
      </w:r>
      <w:proofErr w:type="spellEnd"/>
      <w:r w:rsidRPr="007933AC">
        <w:rPr>
          <w:rFonts w:ascii="Arial"/>
          <w:sz w:val="16"/>
          <w:lang w:val="ca-ES"/>
        </w:rPr>
        <w:t xml:space="preserve"> el </w:t>
      </w:r>
      <w:proofErr w:type="spellStart"/>
      <w:r w:rsidRPr="007933AC">
        <w:rPr>
          <w:rFonts w:ascii="Arial"/>
          <w:sz w:val="16"/>
          <w:lang w:val="ca-ES"/>
        </w:rPr>
        <w:t>apoyo</w:t>
      </w:r>
      <w:proofErr w:type="spellEnd"/>
      <w:r w:rsidRPr="007933AC">
        <w:rPr>
          <w:rFonts w:ascii="Arial"/>
          <w:sz w:val="16"/>
          <w:lang w:val="ca-ES"/>
        </w:rPr>
        <w:t xml:space="preserve"> </w:t>
      </w:r>
      <w:proofErr w:type="spellStart"/>
      <w:r w:rsidRPr="007933AC">
        <w:rPr>
          <w:rFonts w:ascii="Arial"/>
          <w:sz w:val="16"/>
          <w:lang w:val="ca-ES"/>
        </w:rPr>
        <w:t>linguistico</w:t>
      </w:r>
      <w:proofErr w:type="spellEnd"/>
      <w:r w:rsidRPr="007933AC">
        <w:rPr>
          <w:rFonts w:ascii="Arial"/>
          <w:sz w:val="16"/>
          <w:lang w:val="ca-ES"/>
        </w:rPr>
        <w:t xml:space="preserve"> que </w:t>
      </w:r>
      <w:proofErr w:type="spellStart"/>
      <w:r w:rsidRPr="007933AC">
        <w:rPr>
          <w:rFonts w:ascii="Arial"/>
          <w:sz w:val="16"/>
          <w:lang w:val="ca-ES"/>
        </w:rPr>
        <w:t>puedas</w:t>
      </w:r>
      <w:proofErr w:type="spellEnd"/>
      <w:r w:rsidRPr="007933AC">
        <w:rPr>
          <w:rFonts w:ascii="Arial"/>
          <w:sz w:val="16"/>
          <w:lang w:val="ca-ES"/>
        </w:rPr>
        <w:t xml:space="preserve"> </w:t>
      </w:r>
      <w:proofErr w:type="spellStart"/>
      <w:r w:rsidRPr="007933AC">
        <w:rPr>
          <w:rFonts w:ascii="Arial"/>
          <w:sz w:val="16"/>
          <w:lang w:val="ca-ES"/>
        </w:rPr>
        <w:t>necesitar</w:t>
      </w:r>
      <w:proofErr w:type="spellEnd"/>
      <w:r w:rsidRPr="007933AC">
        <w:rPr>
          <w:rFonts w:ascii="Arial"/>
          <w:sz w:val="16"/>
          <w:lang w:val="ca-ES"/>
        </w:rPr>
        <w:t xml:space="preserve">. </w:t>
      </w:r>
      <w:proofErr w:type="spellStart"/>
      <w:r w:rsidRPr="007933AC">
        <w:rPr>
          <w:rFonts w:ascii="Arial"/>
          <w:sz w:val="16"/>
          <w:lang w:val="ca-ES"/>
        </w:rPr>
        <w:t>Aprovecha</w:t>
      </w:r>
      <w:proofErr w:type="spellEnd"/>
      <w:r w:rsidRPr="007933AC">
        <w:rPr>
          <w:rFonts w:ascii="Arial"/>
          <w:sz w:val="16"/>
          <w:lang w:val="ca-ES"/>
        </w:rPr>
        <w:t xml:space="preserve"> </w:t>
      </w:r>
      <w:proofErr w:type="spellStart"/>
      <w:r w:rsidRPr="007933AC">
        <w:rPr>
          <w:rFonts w:ascii="Arial"/>
          <w:sz w:val="16"/>
          <w:lang w:val="ca-ES"/>
        </w:rPr>
        <w:t>plenamente</w:t>
      </w:r>
      <w:proofErr w:type="spellEnd"/>
      <w:r w:rsidRPr="007933AC">
        <w:rPr>
          <w:rFonts w:ascii="Arial"/>
          <w:sz w:val="16"/>
          <w:lang w:val="ca-ES"/>
        </w:rPr>
        <w:t xml:space="preserve"> este </w:t>
      </w:r>
      <w:proofErr w:type="spellStart"/>
      <w:r w:rsidRPr="007933AC">
        <w:rPr>
          <w:rFonts w:ascii="Arial"/>
          <w:sz w:val="16"/>
          <w:lang w:val="ca-ES"/>
        </w:rPr>
        <w:t>apoyo</w:t>
      </w:r>
      <w:proofErr w:type="spellEnd"/>
      <w:r w:rsidRPr="007933AC">
        <w:rPr>
          <w:rFonts w:ascii="Arial"/>
          <w:sz w:val="16"/>
          <w:lang w:val="ca-ES"/>
        </w:rPr>
        <w:t xml:space="preserve"> para </w:t>
      </w:r>
      <w:proofErr w:type="spellStart"/>
      <w:r w:rsidRPr="007933AC">
        <w:rPr>
          <w:rFonts w:ascii="Arial"/>
          <w:sz w:val="16"/>
          <w:lang w:val="ca-ES"/>
        </w:rPr>
        <w:t>mejorar</w:t>
      </w:r>
      <w:proofErr w:type="spellEnd"/>
      <w:r w:rsidRPr="007933AC">
        <w:rPr>
          <w:rFonts w:ascii="Arial"/>
          <w:sz w:val="16"/>
          <w:lang w:val="ca-ES"/>
        </w:rPr>
        <w:t xml:space="preserve"> tus </w:t>
      </w:r>
      <w:proofErr w:type="spellStart"/>
      <w:r w:rsidRPr="007933AC">
        <w:rPr>
          <w:rFonts w:ascii="Arial"/>
          <w:sz w:val="16"/>
          <w:lang w:val="ca-ES"/>
        </w:rPr>
        <w:t>competencias</w:t>
      </w:r>
      <w:proofErr w:type="spellEnd"/>
      <w:r w:rsidRPr="007933AC">
        <w:rPr>
          <w:rFonts w:ascii="Arial"/>
          <w:sz w:val="16"/>
          <w:lang w:val="ca-ES"/>
        </w:rPr>
        <w:t xml:space="preserve"> </w:t>
      </w:r>
      <w:proofErr w:type="spellStart"/>
      <w:r w:rsidRPr="007933AC">
        <w:rPr>
          <w:rFonts w:ascii="Arial"/>
          <w:sz w:val="16"/>
          <w:lang w:val="ca-ES"/>
        </w:rPr>
        <w:t>linguisticas</w:t>
      </w:r>
      <w:proofErr w:type="spellEnd"/>
      <w:r w:rsidRPr="007933AC">
        <w:rPr>
          <w:rFonts w:ascii="Arial"/>
          <w:sz w:val="16"/>
          <w:lang w:val="ca-ES"/>
        </w:rPr>
        <w:t xml:space="preserve"> </w:t>
      </w:r>
      <w:proofErr w:type="spellStart"/>
      <w:r w:rsidRPr="007933AC">
        <w:rPr>
          <w:rFonts w:ascii="Arial"/>
          <w:sz w:val="16"/>
          <w:lang w:val="ca-ES"/>
        </w:rPr>
        <w:t>hasta</w:t>
      </w:r>
      <w:proofErr w:type="spellEnd"/>
      <w:r w:rsidRPr="007933AC">
        <w:rPr>
          <w:rFonts w:ascii="Arial"/>
          <w:sz w:val="16"/>
          <w:lang w:val="ca-ES"/>
        </w:rPr>
        <w:t xml:space="preserve"> </w:t>
      </w:r>
      <w:proofErr w:type="spellStart"/>
      <w:r w:rsidRPr="007933AC">
        <w:rPr>
          <w:rFonts w:ascii="Arial"/>
          <w:sz w:val="16"/>
          <w:lang w:val="ca-ES"/>
        </w:rPr>
        <w:t>alcanzar</w:t>
      </w:r>
      <w:proofErr w:type="spellEnd"/>
      <w:r w:rsidRPr="007933AC">
        <w:rPr>
          <w:rFonts w:ascii="Arial"/>
          <w:sz w:val="16"/>
          <w:lang w:val="ca-ES"/>
        </w:rPr>
        <w:t xml:space="preserve"> el </w:t>
      </w:r>
      <w:proofErr w:type="spellStart"/>
      <w:r w:rsidRPr="007933AC">
        <w:rPr>
          <w:rFonts w:ascii="Arial"/>
          <w:sz w:val="16"/>
          <w:lang w:val="ca-ES"/>
        </w:rPr>
        <w:t>nivel</w:t>
      </w:r>
      <w:proofErr w:type="spellEnd"/>
      <w:r w:rsidRPr="007933AC">
        <w:rPr>
          <w:rFonts w:ascii="Arial"/>
          <w:sz w:val="16"/>
          <w:lang w:val="ca-ES"/>
        </w:rPr>
        <w:t xml:space="preserve"> </w:t>
      </w:r>
      <w:proofErr w:type="spellStart"/>
      <w:r w:rsidRPr="007933AC">
        <w:rPr>
          <w:rFonts w:ascii="Arial"/>
          <w:sz w:val="16"/>
          <w:lang w:val="ca-ES"/>
        </w:rPr>
        <w:t>recomendado</w:t>
      </w:r>
      <w:proofErr w:type="spellEnd"/>
      <w:r w:rsidRPr="007933AC">
        <w:rPr>
          <w:rFonts w:ascii="Arial"/>
          <w:sz w:val="16"/>
          <w:lang w:val="ca-ES"/>
        </w:rPr>
        <w:t xml:space="preserve"> por tu </w:t>
      </w:r>
      <w:proofErr w:type="spellStart"/>
      <w:r w:rsidRPr="007933AC">
        <w:rPr>
          <w:rFonts w:ascii="Arial"/>
          <w:sz w:val="16"/>
          <w:lang w:val="ca-ES"/>
        </w:rPr>
        <w:t>institucion</w:t>
      </w:r>
      <w:proofErr w:type="spellEnd"/>
      <w:r w:rsidRPr="007933AC">
        <w:rPr>
          <w:rFonts w:ascii="Arial"/>
          <w:sz w:val="16"/>
          <w:lang w:val="ca-ES"/>
        </w:rPr>
        <w:t xml:space="preserve"> de</w:t>
      </w:r>
      <w:r w:rsidRPr="007933AC">
        <w:rPr>
          <w:rFonts w:ascii="Arial"/>
          <w:spacing w:val="-3"/>
          <w:sz w:val="16"/>
          <w:lang w:val="ca-ES"/>
        </w:rPr>
        <w:t xml:space="preserve"> </w:t>
      </w:r>
      <w:proofErr w:type="spellStart"/>
      <w:r w:rsidRPr="007933AC">
        <w:rPr>
          <w:rFonts w:ascii="Arial"/>
          <w:sz w:val="16"/>
          <w:lang w:val="ca-ES"/>
        </w:rPr>
        <w:t>acogida</w:t>
      </w:r>
      <w:proofErr w:type="spellEnd"/>
      <w:r w:rsidRPr="007933AC">
        <w:rPr>
          <w:rFonts w:ascii="Arial"/>
          <w:sz w:val="16"/>
          <w:lang w:val="ca-ES"/>
        </w:rPr>
        <w:t>.</w:t>
      </w:r>
    </w:p>
    <w:p w14:paraId="6801B7BE" w14:textId="77777777" w:rsidR="00E5538F" w:rsidRPr="007933AC" w:rsidRDefault="00E5538F" w:rsidP="00E5538F">
      <w:pPr>
        <w:pStyle w:val="Pargrafdellista"/>
        <w:widowControl w:val="0"/>
        <w:numPr>
          <w:ilvl w:val="0"/>
          <w:numId w:val="15"/>
        </w:numPr>
        <w:tabs>
          <w:tab w:val="left" w:pos="298"/>
        </w:tabs>
        <w:autoSpaceDE w:val="0"/>
        <w:autoSpaceDN w:val="0"/>
        <w:spacing w:line="183" w:lineRule="exact"/>
        <w:ind w:left="297" w:hanging="178"/>
        <w:contextualSpacing w:val="0"/>
        <w:jc w:val="both"/>
        <w:rPr>
          <w:rFonts w:ascii="Arial" w:hAnsi="Arial"/>
          <w:b/>
          <w:sz w:val="16"/>
          <w:lang w:val="ca-ES"/>
        </w:rPr>
      </w:pPr>
      <w:proofErr w:type="spellStart"/>
      <w:r w:rsidRPr="007933AC">
        <w:rPr>
          <w:rFonts w:ascii="Arial" w:hAnsi="Arial"/>
          <w:b/>
          <w:color w:val="001F5F"/>
          <w:sz w:val="16"/>
          <w:lang w:val="ca-ES"/>
        </w:rPr>
        <w:t>Durante</w:t>
      </w:r>
      <w:proofErr w:type="spellEnd"/>
      <w:r w:rsidRPr="007933AC">
        <w:rPr>
          <w:rFonts w:ascii="Arial" w:hAnsi="Arial"/>
          <w:b/>
          <w:color w:val="001F5F"/>
          <w:sz w:val="16"/>
          <w:lang w:val="ca-ES"/>
        </w:rPr>
        <w:t xml:space="preserve"> tu </w:t>
      </w:r>
      <w:proofErr w:type="spellStart"/>
      <w:r w:rsidRPr="007933AC">
        <w:rPr>
          <w:rFonts w:ascii="Arial" w:hAnsi="Arial"/>
          <w:b/>
          <w:color w:val="001F5F"/>
          <w:sz w:val="16"/>
          <w:lang w:val="ca-ES"/>
        </w:rPr>
        <w:t>período</w:t>
      </w:r>
      <w:proofErr w:type="spellEnd"/>
      <w:r w:rsidRPr="007933AC">
        <w:rPr>
          <w:rFonts w:ascii="Arial" w:hAnsi="Arial"/>
          <w:b/>
          <w:color w:val="001F5F"/>
          <w:sz w:val="16"/>
          <w:lang w:val="ca-ES"/>
        </w:rPr>
        <w:t xml:space="preserve"> de</w:t>
      </w:r>
      <w:r w:rsidRPr="007933AC">
        <w:rPr>
          <w:rFonts w:ascii="Arial" w:hAnsi="Arial"/>
          <w:b/>
          <w:color w:val="001F5F"/>
          <w:spacing w:val="-6"/>
          <w:sz w:val="16"/>
          <w:lang w:val="ca-ES"/>
        </w:rPr>
        <w:t xml:space="preserve"> </w:t>
      </w:r>
      <w:proofErr w:type="spellStart"/>
      <w:r w:rsidRPr="007933AC">
        <w:rPr>
          <w:rFonts w:ascii="Arial" w:hAnsi="Arial"/>
          <w:b/>
          <w:color w:val="001F5F"/>
          <w:sz w:val="16"/>
          <w:lang w:val="ca-ES"/>
        </w:rPr>
        <w:t>movilidad</w:t>
      </w:r>
      <w:proofErr w:type="spellEnd"/>
    </w:p>
    <w:p w14:paraId="24F2F0EE" w14:textId="77777777" w:rsidR="00E5538F" w:rsidRPr="007933AC" w:rsidRDefault="00E5538F" w:rsidP="00E5538F">
      <w:pPr>
        <w:ind w:left="120" w:right="39"/>
        <w:jc w:val="both"/>
        <w:rPr>
          <w:rFonts w:ascii="Arial"/>
          <w:sz w:val="16"/>
          <w:lang w:val="ca-ES"/>
        </w:rPr>
      </w:pPr>
      <w:r w:rsidRPr="007933AC">
        <w:rPr>
          <w:rFonts w:ascii="Arial"/>
          <w:sz w:val="16"/>
          <w:lang w:val="ca-ES"/>
        </w:rPr>
        <w:t xml:space="preserve">+ </w:t>
      </w:r>
      <w:proofErr w:type="spellStart"/>
      <w:r w:rsidRPr="007933AC">
        <w:rPr>
          <w:rFonts w:ascii="Arial"/>
          <w:sz w:val="16"/>
          <w:lang w:val="ca-ES"/>
        </w:rPr>
        <w:t>Deberas</w:t>
      </w:r>
      <w:proofErr w:type="spellEnd"/>
      <w:r w:rsidRPr="007933AC">
        <w:rPr>
          <w:rFonts w:ascii="Arial"/>
          <w:sz w:val="16"/>
          <w:lang w:val="ca-ES"/>
        </w:rPr>
        <w:t xml:space="preserve"> </w:t>
      </w:r>
      <w:proofErr w:type="spellStart"/>
      <w:r w:rsidRPr="007933AC">
        <w:rPr>
          <w:rFonts w:ascii="Arial"/>
          <w:sz w:val="16"/>
          <w:lang w:val="ca-ES"/>
        </w:rPr>
        <w:t>aprovechar</w:t>
      </w:r>
      <w:proofErr w:type="spellEnd"/>
      <w:r w:rsidRPr="007933AC">
        <w:rPr>
          <w:rFonts w:ascii="Arial"/>
          <w:sz w:val="16"/>
          <w:lang w:val="ca-ES"/>
        </w:rPr>
        <w:t xml:space="preserve"> </w:t>
      </w:r>
      <w:proofErr w:type="spellStart"/>
      <w:r w:rsidRPr="007933AC">
        <w:rPr>
          <w:rFonts w:ascii="Arial"/>
          <w:sz w:val="16"/>
          <w:lang w:val="ca-ES"/>
        </w:rPr>
        <w:t>plenamente</w:t>
      </w:r>
      <w:proofErr w:type="spellEnd"/>
      <w:r w:rsidRPr="007933AC">
        <w:rPr>
          <w:rFonts w:ascii="Arial"/>
          <w:sz w:val="16"/>
          <w:lang w:val="ca-ES"/>
        </w:rPr>
        <w:t xml:space="preserve"> </w:t>
      </w:r>
      <w:proofErr w:type="spellStart"/>
      <w:r w:rsidRPr="007933AC">
        <w:rPr>
          <w:rFonts w:ascii="Arial"/>
          <w:sz w:val="16"/>
          <w:lang w:val="ca-ES"/>
        </w:rPr>
        <w:t>todas</w:t>
      </w:r>
      <w:proofErr w:type="spellEnd"/>
      <w:r w:rsidRPr="007933AC">
        <w:rPr>
          <w:rFonts w:ascii="Arial"/>
          <w:sz w:val="16"/>
          <w:lang w:val="ca-ES"/>
        </w:rPr>
        <w:t xml:space="preserve"> las </w:t>
      </w:r>
      <w:proofErr w:type="spellStart"/>
      <w:r w:rsidRPr="007933AC">
        <w:rPr>
          <w:rFonts w:ascii="Arial"/>
          <w:sz w:val="16"/>
          <w:lang w:val="ca-ES"/>
        </w:rPr>
        <w:t>oportunidades</w:t>
      </w:r>
      <w:proofErr w:type="spellEnd"/>
      <w:r w:rsidRPr="007933AC">
        <w:rPr>
          <w:rFonts w:ascii="Arial"/>
          <w:sz w:val="16"/>
          <w:lang w:val="ca-ES"/>
        </w:rPr>
        <w:t xml:space="preserve"> de </w:t>
      </w:r>
      <w:proofErr w:type="spellStart"/>
      <w:r w:rsidRPr="007933AC">
        <w:rPr>
          <w:rFonts w:ascii="Arial"/>
          <w:sz w:val="16"/>
          <w:lang w:val="ca-ES"/>
        </w:rPr>
        <w:t>aprendizaje</w:t>
      </w:r>
      <w:proofErr w:type="spellEnd"/>
      <w:r w:rsidRPr="007933AC">
        <w:rPr>
          <w:rFonts w:ascii="Arial"/>
          <w:sz w:val="16"/>
          <w:lang w:val="ca-ES"/>
        </w:rPr>
        <w:t xml:space="preserve"> disponibles en la </w:t>
      </w:r>
      <w:proofErr w:type="spellStart"/>
      <w:r w:rsidRPr="007933AC">
        <w:rPr>
          <w:rFonts w:ascii="Arial"/>
          <w:sz w:val="16"/>
          <w:lang w:val="ca-ES"/>
        </w:rPr>
        <w:t>institucion</w:t>
      </w:r>
      <w:proofErr w:type="spellEnd"/>
      <w:r w:rsidRPr="007933AC">
        <w:rPr>
          <w:rFonts w:ascii="Arial"/>
          <w:sz w:val="16"/>
          <w:lang w:val="ca-ES"/>
        </w:rPr>
        <w:t xml:space="preserve">/empresa de </w:t>
      </w:r>
      <w:proofErr w:type="spellStart"/>
      <w:r w:rsidRPr="007933AC">
        <w:rPr>
          <w:rFonts w:ascii="Arial"/>
          <w:sz w:val="16"/>
          <w:lang w:val="ca-ES"/>
        </w:rPr>
        <w:t>acogida</w:t>
      </w:r>
      <w:proofErr w:type="spellEnd"/>
      <w:r w:rsidRPr="007933AC">
        <w:rPr>
          <w:rFonts w:ascii="Arial"/>
          <w:sz w:val="16"/>
          <w:lang w:val="ca-ES"/>
        </w:rPr>
        <w:t xml:space="preserve">, </w:t>
      </w:r>
      <w:proofErr w:type="spellStart"/>
      <w:r w:rsidRPr="007933AC">
        <w:rPr>
          <w:rFonts w:ascii="Arial"/>
          <w:sz w:val="16"/>
          <w:lang w:val="ca-ES"/>
        </w:rPr>
        <w:t>respetando</w:t>
      </w:r>
      <w:proofErr w:type="spellEnd"/>
      <w:r w:rsidRPr="007933AC">
        <w:rPr>
          <w:rFonts w:ascii="Arial"/>
          <w:sz w:val="16"/>
          <w:lang w:val="ca-ES"/>
        </w:rPr>
        <w:t xml:space="preserve"> </w:t>
      </w:r>
      <w:proofErr w:type="spellStart"/>
      <w:r w:rsidRPr="007933AC">
        <w:rPr>
          <w:rFonts w:ascii="Arial"/>
          <w:sz w:val="16"/>
          <w:lang w:val="ca-ES"/>
        </w:rPr>
        <w:t>sus</w:t>
      </w:r>
      <w:proofErr w:type="spellEnd"/>
      <w:r w:rsidRPr="007933AC">
        <w:rPr>
          <w:rFonts w:ascii="Arial"/>
          <w:sz w:val="16"/>
          <w:lang w:val="ca-ES"/>
        </w:rPr>
        <w:t xml:space="preserve"> </w:t>
      </w:r>
      <w:proofErr w:type="spellStart"/>
      <w:r w:rsidRPr="007933AC">
        <w:rPr>
          <w:rFonts w:ascii="Arial"/>
          <w:sz w:val="16"/>
          <w:lang w:val="ca-ES"/>
        </w:rPr>
        <w:t>normas</w:t>
      </w:r>
      <w:proofErr w:type="spellEnd"/>
      <w:r w:rsidRPr="007933AC">
        <w:rPr>
          <w:rFonts w:ascii="Arial"/>
          <w:sz w:val="16"/>
          <w:lang w:val="ca-ES"/>
        </w:rPr>
        <w:t xml:space="preserve"> y </w:t>
      </w:r>
      <w:proofErr w:type="spellStart"/>
      <w:r w:rsidRPr="007933AC">
        <w:rPr>
          <w:rFonts w:ascii="Arial"/>
          <w:sz w:val="16"/>
          <w:lang w:val="ca-ES"/>
        </w:rPr>
        <w:t>reglamentos</w:t>
      </w:r>
      <w:proofErr w:type="spellEnd"/>
      <w:r w:rsidRPr="007933AC">
        <w:rPr>
          <w:rFonts w:ascii="Arial"/>
          <w:sz w:val="16"/>
          <w:lang w:val="ca-ES"/>
        </w:rPr>
        <w:t xml:space="preserve">, y procurar </w:t>
      </w:r>
      <w:proofErr w:type="spellStart"/>
      <w:r w:rsidRPr="007933AC">
        <w:rPr>
          <w:rFonts w:ascii="Arial"/>
          <w:sz w:val="16"/>
          <w:lang w:val="ca-ES"/>
        </w:rPr>
        <w:t>realizar</w:t>
      </w:r>
      <w:proofErr w:type="spellEnd"/>
      <w:r w:rsidRPr="007933AC">
        <w:rPr>
          <w:rFonts w:ascii="Arial"/>
          <w:sz w:val="16"/>
          <w:lang w:val="ca-ES"/>
        </w:rPr>
        <w:t xml:space="preserve"> lo </w:t>
      </w:r>
      <w:proofErr w:type="spellStart"/>
      <w:r w:rsidRPr="007933AC">
        <w:rPr>
          <w:rFonts w:ascii="Arial"/>
          <w:sz w:val="16"/>
          <w:lang w:val="ca-ES"/>
        </w:rPr>
        <w:t>mejor</w:t>
      </w:r>
      <w:proofErr w:type="spellEnd"/>
      <w:r w:rsidRPr="007933AC">
        <w:rPr>
          <w:rFonts w:ascii="Arial"/>
          <w:sz w:val="16"/>
          <w:lang w:val="ca-ES"/>
        </w:rPr>
        <w:t xml:space="preserve"> </w:t>
      </w:r>
      <w:proofErr w:type="spellStart"/>
      <w:r w:rsidRPr="007933AC">
        <w:rPr>
          <w:rFonts w:ascii="Arial"/>
          <w:sz w:val="16"/>
          <w:lang w:val="ca-ES"/>
        </w:rPr>
        <w:t>posible</w:t>
      </w:r>
      <w:proofErr w:type="spellEnd"/>
      <w:r w:rsidRPr="007933AC">
        <w:rPr>
          <w:rFonts w:ascii="Arial"/>
          <w:sz w:val="16"/>
          <w:lang w:val="ca-ES"/>
        </w:rPr>
        <w:t xml:space="preserve"> </w:t>
      </w:r>
      <w:proofErr w:type="spellStart"/>
      <w:r w:rsidRPr="007933AC">
        <w:rPr>
          <w:rFonts w:ascii="Arial"/>
          <w:sz w:val="16"/>
          <w:lang w:val="ca-ES"/>
        </w:rPr>
        <w:t>todos</w:t>
      </w:r>
      <w:proofErr w:type="spellEnd"/>
      <w:r w:rsidRPr="007933AC">
        <w:rPr>
          <w:rFonts w:ascii="Arial"/>
          <w:sz w:val="16"/>
          <w:lang w:val="ca-ES"/>
        </w:rPr>
        <w:t xml:space="preserve"> los </w:t>
      </w:r>
      <w:proofErr w:type="spellStart"/>
      <w:r w:rsidRPr="007933AC">
        <w:rPr>
          <w:rFonts w:ascii="Arial"/>
          <w:sz w:val="16"/>
          <w:lang w:val="ca-ES"/>
        </w:rPr>
        <w:t>examenes</w:t>
      </w:r>
      <w:proofErr w:type="spellEnd"/>
      <w:r w:rsidRPr="007933AC">
        <w:rPr>
          <w:rFonts w:ascii="Arial"/>
          <w:sz w:val="16"/>
          <w:lang w:val="ca-ES"/>
        </w:rPr>
        <w:t xml:space="preserve"> u </w:t>
      </w:r>
      <w:proofErr w:type="spellStart"/>
      <w:r w:rsidRPr="007933AC">
        <w:rPr>
          <w:rFonts w:ascii="Arial"/>
          <w:sz w:val="16"/>
          <w:lang w:val="ca-ES"/>
        </w:rPr>
        <w:t>otras</w:t>
      </w:r>
      <w:proofErr w:type="spellEnd"/>
      <w:r w:rsidRPr="007933AC">
        <w:rPr>
          <w:rFonts w:ascii="Arial"/>
          <w:sz w:val="16"/>
          <w:lang w:val="ca-ES"/>
        </w:rPr>
        <w:t xml:space="preserve"> </w:t>
      </w:r>
      <w:proofErr w:type="spellStart"/>
      <w:r w:rsidRPr="007933AC">
        <w:rPr>
          <w:rFonts w:ascii="Arial"/>
          <w:sz w:val="16"/>
          <w:lang w:val="ca-ES"/>
        </w:rPr>
        <w:t>pruebas</w:t>
      </w:r>
      <w:proofErr w:type="spellEnd"/>
      <w:r w:rsidRPr="007933AC">
        <w:rPr>
          <w:rFonts w:ascii="Arial"/>
          <w:sz w:val="16"/>
          <w:lang w:val="ca-ES"/>
        </w:rPr>
        <w:t xml:space="preserve"> de </w:t>
      </w:r>
      <w:proofErr w:type="spellStart"/>
      <w:r w:rsidRPr="007933AC">
        <w:rPr>
          <w:rFonts w:ascii="Arial"/>
          <w:sz w:val="16"/>
          <w:lang w:val="ca-ES"/>
        </w:rPr>
        <w:t>evaluacion</w:t>
      </w:r>
      <w:proofErr w:type="spellEnd"/>
      <w:r w:rsidRPr="007933AC">
        <w:rPr>
          <w:rFonts w:ascii="Arial"/>
          <w:sz w:val="16"/>
          <w:lang w:val="ca-ES"/>
        </w:rPr>
        <w:t>.</w:t>
      </w:r>
    </w:p>
    <w:p w14:paraId="1711AC6F" w14:textId="77777777" w:rsidR="00E5538F" w:rsidRPr="007933AC" w:rsidRDefault="00E5538F" w:rsidP="00E5538F">
      <w:pPr>
        <w:ind w:left="120" w:right="41"/>
        <w:jc w:val="both"/>
        <w:rPr>
          <w:rFonts w:ascii="Arial" w:hAnsi="Arial"/>
          <w:sz w:val="16"/>
          <w:lang w:val="ca-ES"/>
        </w:rPr>
      </w:pPr>
      <w:r w:rsidRPr="007933AC">
        <w:rPr>
          <w:rFonts w:ascii="Arial" w:hAnsi="Arial"/>
          <w:sz w:val="16"/>
          <w:lang w:val="ca-ES"/>
        </w:rPr>
        <w:t xml:space="preserve">+ Tu </w:t>
      </w:r>
      <w:proofErr w:type="spellStart"/>
      <w:r w:rsidRPr="007933AC">
        <w:rPr>
          <w:rFonts w:ascii="Arial" w:hAnsi="Arial"/>
          <w:sz w:val="16"/>
          <w:lang w:val="ca-ES"/>
        </w:rPr>
        <w:t>institucion</w:t>
      </w:r>
      <w:proofErr w:type="spellEnd"/>
      <w:r w:rsidRPr="007933AC">
        <w:rPr>
          <w:rFonts w:ascii="Arial" w:hAnsi="Arial"/>
          <w:sz w:val="16"/>
          <w:lang w:val="ca-ES"/>
        </w:rPr>
        <w:t xml:space="preserve">/empresa de </w:t>
      </w:r>
      <w:proofErr w:type="spellStart"/>
      <w:r w:rsidRPr="007933AC">
        <w:rPr>
          <w:rFonts w:ascii="Arial" w:hAnsi="Arial"/>
          <w:sz w:val="16"/>
          <w:lang w:val="ca-ES"/>
        </w:rPr>
        <w:t>acogida</w:t>
      </w:r>
      <w:proofErr w:type="spellEnd"/>
      <w:r w:rsidRPr="007933AC">
        <w:rPr>
          <w:rFonts w:ascii="Arial" w:hAnsi="Arial"/>
          <w:sz w:val="16"/>
          <w:lang w:val="ca-ES"/>
        </w:rPr>
        <w:t xml:space="preserve"> se </w:t>
      </w:r>
      <w:proofErr w:type="spellStart"/>
      <w:r w:rsidRPr="007933AC">
        <w:rPr>
          <w:rFonts w:ascii="Arial" w:hAnsi="Arial"/>
          <w:sz w:val="16"/>
          <w:lang w:val="ca-ES"/>
        </w:rPr>
        <w:t>compromete</w:t>
      </w:r>
      <w:proofErr w:type="spellEnd"/>
      <w:r w:rsidRPr="007933AC">
        <w:rPr>
          <w:rFonts w:ascii="Arial" w:hAnsi="Arial"/>
          <w:sz w:val="16"/>
          <w:lang w:val="ca-ES"/>
        </w:rPr>
        <w:t xml:space="preserve"> a </w:t>
      </w:r>
      <w:proofErr w:type="spellStart"/>
      <w:r w:rsidRPr="007933AC">
        <w:rPr>
          <w:rFonts w:ascii="Arial" w:hAnsi="Arial"/>
          <w:sz w:val="16"/>
          <w:lang w:val="ca-ES"/>
        </w:rPr>
        <w:t>tratarte</w:t>
      </w:r>
      <w:proofErr w:type="spellEnd"/>
      <w:r w:rsidRPr="007933AC">
        <w:rPr>
          <w:rFonts w:ascii="Arial" w:hAnsi="Arial"/>
          <w:sz w:val="16"/>
          <w:lang w:val="ca-ES"/>
        </w:rPr>
        <w:t xml:space="preserve"> igual que a los estudiantes/ </w:t>
      </w:r>
      <w:proofErr w:type="spellStart"/>
      <w:r w:rsidRPr="007933AC">
        <w:rPr>
          <w:rFonts w:ascii="Arial" w:hAnsi="Arial"/>
          <w:sz w:val="16"/>
          <w:lang w:val="ca-ES"/>
        </w:rPr>
        <w:t>trabajadores</w:t>
      </w:r>
      <w:proofErr w:type="spellEnd"/>
      <w:r w:rsidRPr="007933AC">
        <w:rPr>
          <w:rFonts w:ascii="Arial" w:hAnsi="Arial"/>
          <w:sz w:val="16"/>
          <w:lang w:val="ca-ES"/>
        </w:rPr>
        <w:t xml:space="preserve"> </w:t>
      </w:r>
      <w:proofErr w:type="spellStart"/>
      <w:r w:rsidRPr="007933AC">
        <w:rPr>
          <w:rFonts w:ascii="Arial" w:hAnsi="Arial"/>
          <w:sz w:val="16"/>
          <w:lang w:val="ca-ES"/>
        </w:rPr>
        <w:t>locales</w:t>
      </w:r>
      <w:proofErr w:type="spellEnd"/>
      <w:r w:rsidRPr="007933AC">
        <w:rPr>
          <w:rFonts w:ascii="Arial" w:hAnsi="Arial"/>
          <w:sz w:val="16"/>
          <w:lang w:val="ca-ES"/>
        </w:rPr>
        <w:t xml:space="preserve">, </w:t>
      </w:r>
      <w:proofErr w:type="spellStart"/>
      <w:r w:rsidRPr="007933AC">
        <w:rPr>
          <w:rFonts w:ascii="Arial" w:hAnsi="Arial"/>
          <w:sz w:val="16"/>
          <w:lang w:val="ca-ES"/>
        </w:rPr>
        <w:t>mientras</w:t>
      </w:r>
      <w:proofErr w:type="spellEnd"/>
      <w:r w:rsidRPr="007933AC">
        <w:rPr>
          <w:rFonts w:ascii="Arial" w:hAnsi="Arial"/>
          <w:sz w:val="16"/>
          <w:lang w:val="ca-ES"/>
        </w:rPr>
        <w:t xml:space="preserve"> que por tu </w:t>
      </w:r>
      <w:proofErr w:type="spellStart"/>
      <w:r w:rsidRPr="007933AC">
        <w:rPr>
          <w:rFonts w:ascii="Arial" w:hAnsi="Arial"/>
          <w:sz w:val="16"/>
          <w:lang w:val="ca-ES"/>
        </w:rPr>
        <w:t>parte</w:t>
      </w:r>
      <w:proofErr w:type="spellEnd"/>
      <w:r w:rsidRPr="007933AC">
        <w:rPr>
          <w:rFonts w:ascii="Arial" w:hAnsi="Arial"/>
          <w:sz w:val="16"/>
          <w:lang w:val="ca-ES"/>
        </w:rPr>
        <w:t xml:space="preserve"> </w:t>
      </w:r>
      <w:proofErr w:type="spellStart"/>
      <w:r w:rsidRPr="007933AC">
        <w:rPr>
          <w:rFonts w:ascii="Arial" w:hAnsi="Arial"/>
          <w:sz w:val="16"/>
          <w:lang w:val="ca-ES"/>
        </w:rPr>
        <w:t>deberás</w:t>
      </w:r>
      <w:proofErr w:type="spellEnd"/>
      <w:r w:rsidRPr="007933AC">
        <w:rPr>
          <w:rFonts w:ascii="Arial" w:hAnsi="Arial"/>
          <w:sz w:val="16"/>
          <w:lang w:val="ca-ES"/>
        </w:rPr>
        <w:t xml:space="preserve"> </w:t>
      </w:r>
      <w:proofErr w:type="spellStart"/>
      <w:r w:rsidRPr="007933AC">
        <w:rPr>
          <w:rFonts w:ascii="Arial" w:hAnsi="Arial"/>
          <w:sz w:val="16"/>
          <w:lang w:val="ca-ES"/>
        </w:rPr>
        <w:t>esforzarte</w:t>
      </w:r>
      <w:proofErr w:type="spellEnd"/>
      <w:r w:rsidRPr="007933AC">
        <w:rPr>
          <w:rFonts w:ascii="Arial" w:hAnsi="Arial"/>
          <w:sz w:val="16"/>
          <w:lang w:val="ca-ES"/>
        </w:rPr>
        <w:t xml:space="preserve"> por </w:t>
      </w:r>
      <w:proofErr w:type="spellStart"/>
      <w:r w:rsidRPr="007933AC">
        <w:rPr>
          <w:rFonts w:ascii="Arial" w:hAnsi="Arial"/>
          <w:sz w:val="16"/>
          <w:lang w:val="ca-ES"/>
        </w:rPr>
        <w:t>integrarte</w:t>
      </w:r>
      <w:proofErr w:type="spellEnd"/>
      <w:r w:rsidRPr="007933AC">
        <w:rPr>
          <w:rFonts w:ascii="Arial" w:hAnsi="Arial"/>
          <w:sz w:val="16"/>
          <w:lang w:val="ca-ES"/>
        </w:rPr>
        <w:t xml:space="preserve"> en el </w:t>
      </w:r>
      <w:proofErr w:type="spellStart"/>
      <w:r w:rsidRPr="007933AC">
        <w:rPr>
          <w:rFonts w:ascii="Arial" w:hAnsi="Arial"/>
          <w:sz w:val="16"/>
          <w:lang w:val="ca-ES"/>
        </w:rPr>
        <w:t>nuevo</w:t>
      </w:r>
      <w:proofErr w:type="spellEnd"/>
      <w:r w:rsidRPr="007933AC">
        <w:rPr>
          <w:rFonts w:ascii="Arial" w:hAnsi="Arial"/>
          <w:spacing w:val="-2"/>
          <w:sz w:val="16"/>
          <w:lang w:val="ca-ES"/>
        </w:rPr>
        <w:t xml:space="preserve"> </w:t>
      </w:r>
      <w:r w:rsidRPr="007933AC">
        <w:rPr>
          <w:rFonts w:ascii="Arial" w:hAnsi="Arial"/>
          <w:sz w:val="16"/>
          <w:lang w:val="ca-ES"/>
        </w:rPr>
        <w:t>entorno.</w:t>
      </w:r>
    </w:p>
    <w:p w14:paraId="1C10ED3A" w14:textId="77777777" w:rsidR="00E5538F" w:rsidRPr="007933AC" w:rsidRDefault="00E5538F" w:rsidP="00E5538F">
      <w:pPr>
        <w:ind w:left="120" w:right="39"/>
        <w:jc w:val="both"/>
        <w:rPr>
          <w:rFonts w:ascii="Arial"/>
          <w:sz w:val="16"/>
          <w:lang w:val="ca-ES"/>
        </w:rPr>
      </w:pPr>
      <w:r w:rsidRPr="007933AC">
        <w:rPr>
          <w:rFonts w:ascii="Arial"/>
          <w:sz w:val="16"/>
          <w:lang w:val="ca-ES"/>
        </w:rPr>
        <w:t xml:space="preserve">+ </w:t>
      </w:r>
      <w:proofErr w:type="spellStart"/>
      <w:r w:rsidRPr="007933AC">
        <w:rPr>
          <w:rFonts w:ascii="Arial"/>
          <w:sz w:val="16"/>
          <w:lang w:val="ca-ES"/>
        </w:rPr>
        <w:t>Podras</w:t>
      </w:r>
      <w:proofErr w:type="spellEnd"/>
      <w:r w:rsidRPr="007933AC">
        <w:rPr>
          <w:rFonts w:ascii="Arial"/>
          <w:sz w:val="16"/>
          <w:lang w:val="ca-ES"/>
        </w:rPr>
        <w:t xml:space="preserve"> </w:t>
      </w:r>
      <w:proofErr w:type="spellStart"/>
      <w:r w:rsidRPr="007933AC">
        <w:rPr>
          <w:rFonts w:ascii="Arial"/>
          <w:sz w:val="16"/>
          <w:lang w:val="ca-ES"/>
        </w:rPr>
        <w:t>beneficiarte</w:t>
      </w:r>
      <w:proofErr w:type="spellEnd"/>
      <w:r w:rsidRPr="007933AC">
        <w:rPr>
          <w:rFonts w:ascii="Arial"/>
          <w:sz w:val="16"/>
          <w:lang w:val="ca-ES"/>
        </w:rPr>
        <w:t xml:space="preserve"> de las </w:t>
      </w:r>
      <w:proofErr w:type="spellStart"/>
      <w:r w:rsidRPr="007933AC">
        <w:rPr>
          <w:rFonts w:ascii="Arial"/>
          <w:sz w:val="16"/>
          <w:lang w:val="ca-ES"/>
        </w:rPr>
        <w:t>redes</w:t>
      </w:r>
      <w:proofErr w:type="spellEnd"/>
      <w:r w:rsidRPr="007933AC">
        <w:rPr>
          <w:rFonts w:ascii="Arial"/>
          <w:sz w:val="16"/>
          <w:lang w:val="ca-ES"/>
        </w:rPr>
        <w:t xml:space="preserve"> de tutores y mentores que  </w:t>
      </w:r>
      <w:proofErr w:type="spellStart"/>
      <w:r w:rsidRPr="007933AC">
        <w:rPr>
          <w:rFonts w:ascii="Arial"/>
          <w:sz w:val="16"/>
          <w:lang w:val="ca-ES"/>
        </w:rPr>
        <w:t>existan</w:t>
      </w:r>
      <w:proofErr w:type="spellEnd"/>
      <w:r w:rsidRPr="007933AC">
        <w:rPr>
          <w:rFonts w:ascii="Arial"/>
          <w:sz w:val="16"/>
          <w:lang w:val="ca-ES"/>
        </w:rPr>
        <w:t xml:space="preserve"> en tu </w:t>
      </w:r>
      <w:proofErr w:type="spellStart"/>
      <w:r w:rsidRPr="007933AC">
        <w:rPr>
          <w:rFonts w:ascii="Arial"/>
          <w:sz w:val="16"/>
          <w:lang w:val="ca-ES"/>
        </w:rPr>
        <w:t>institucion</w:t>
      </w:r>
      <w:proofErr w:type="spellEnd"/>
      <w:r w:rsidRPr="007933AC">
        <w:rPr>
          <w:rFonts w:ascii="Arial"/>
          <w:sz w:val="16"/>
          <w:lang w:val="ca-ES"/>
        </w:rPr>
        <w:t>/empresa de</w:t>
      </w:r>
      <w:r w:rsidRPr="007933AC">
        <w:rPr>
          <w:rFonts w:ascii="Arial"/>
          <w:spacing w:val="-3"/>
          <w:sz w:val="16"/>
          <w:lang w:val="ca-ES"/>
        </w:rPr>
        <w:t xml:space="preserve"> </w:t>
      </w:r>
      <w:proofErr w:type="spellStart"/>
      <w:r w:rsidRPr="007933AC">
        <w:rPr>
          <w:rFonts w:ascii="Arial"/>
          <w:sz w:val="16"/>
          <w:lang w:val="ca-ES"/>
        </w:rPr>
        <w:t>acogida</w:t>
      </w:r>
      <w:proofErr w:type="spellEnd"/>
      <w:r w:rsidRPr="007933AC">
        <w:rPr>
          <w:rFonts w:ascii="Arial"/>
          <w:sz w:val="16"/>
          <w:lang w:val="ca-ES"/>
        </w:rPr>
        <w:t>.</w:t>
      </w:r>
    </w:p>
    <w:p w14:paraId="506987D0" w14:textId="77777777" w:rsidR="00E5538F" w:rsidRPr="007933AC" w:rsidRDefault="00E5538F" w:rsidP="00E5538F">
      <w:pPr>
        <w:ind w:left="120" w:right="38"/>
        <w:jc w:val="both"/>
        <w:rPr>
          <w:rFonts w:ascii="Arial"/>
          <w:sz w:val="16"/>
          <w:lang w:val="ca-ES"/>
        </w:rPr>
      </w:pPr>
      <w:r w:rsidRPr="007933AC">
        <w:rPr>
          <w:rFonts w:ascii="Arial"/>
          <w:sz w:val="16"/>
          <w:lang w:val="ca-ES"/>
        </w:rPr>
        <w:t xml:space="preserve">+ Tu </w:t>
      </w:r>
      <w:proofErr w:type="spellStart"/>
      <w:r w:rsidRPr="007933AC">
        <w:rPr>
          <w:rFonts w:ascii="Arial"/>
          <w:sz w:val="16"/>
          <w:lang w:val="ca-ES"/>
        </w:rPr>
        <w:t>institucion</w:t>
      </w:r>
      <w:proofErr w:type="spellEnd"/>
      <w:r w:rsidRPr="007933AC">
        <w:rPr>
          <w:rFonts w:ascii="Arial"/>
          <w:sz w:val="16"/>
          <w:lang w:val="ca-ES"/>
        </w:rPr>
        <w:t xml:space="preserve"> de </w:t>
      </w:r>
      <w:proofErr w:type="spellStart"/>
      <w:r w:rsidRPr="007933AC">
        <w:rPr>
          <w:rFonts w:ascii="Arial"/>
          <w:sz w:val="16"/>
          <w:lang w:val="ca-ES"/>
        </w:rPr>
        <w:t>acogida</w:t>
      </w:r>
      <w:proofErr w:type="spellEnd"/>
      <w:r w:rsidRPr="007933AC">
        <w:rPr>
          <w:rFonts w:ascii="Arial"/>
          <w:sz w:val="16"/>
          <w:lang w:val="ca-ES"/>
        </w:rPr>
        <w:t xml:space="preserve"> no </w:t>
      </w:r>
      <w:proofErr w:type="spellStart"/>
      <w:r w:rsidRPr="007933AC">
        <w:rPr>
          <w:rFonts w:ascii="Arial"/>
          <w:sz w:val="16"/>
          <w:lang w:val="ca-ES"/>
        </w:rPr>
        <w:t>podra</w:t>
      </w:r>
      <w:proofErr w:type="spellEnd"/>
      <w:r w:rsidRPr="007933AC">
        <w:rPr>
          <w:rFonts w:ascii="Arial"/>
          <w:sz w:val="16"/>
          <w:lang w:val="ca-ES"/>
        </w:rPr>
        <w:t xml:space="preserve"> </w:t>
      </w:r>
      <w:proofErr w:type="spellStart"/>
      <w:r w:rsidRPr="007933AC">
        <w:rPr>
          <w:rFonts w:ascii="Arial"/>
          <w:sz w:val="16"/>
          <w:lang w:val="ca-ES"/>
        </w:rPr>
        <w:t>solicitarte</w:t>
      </w:r>
      <w:proofErr w:type="spellEnd"/>
      <w:r w:rsidRPr="007933AC">
        <w:rPr>
          <w:rFonts w:ascii="Arial"/>
          <w:sz w:val="16"/>
          <w:lang w:val="ca-ES"/>
        </w:rPr>
        <w:t xml:space="preserve"> el pago de </w:t>
      </w:r>
      <w:proofErr w:type="spellStart"/>
      <w:r w:rsidRPr="007933AC">
        <w:rPr>
          <w:rFonts w:ascii="Arial"/>
          <w:sz w:val="16"/>
          <w:lang w:val="ca-ES"/>
        </w:rPr>
        <w:t>tasas</w:t>
      </w:r>
      <w:proofErr w:type="spellEnd"/>
      <w:r w:rsidRPr="007933AC">
        <w:rPr>
          <w:rFonts w:ascii="Arial"/>
          <w:sz w:val="16"/>
          <w:lang w:val="ca-ES"/>
        </w:rPr>
        <w:t xml:space="preserve"> </w:t>
      </w:r>
      <w:proofErr w:type="spellStart"/>
      <w:r w:rsidRPr="007933AC">
        <w:rPr>
          <w:rFonts w:ascii="Arial"/>
          <w:sz w:val="16"/>
          <w:lang w:val="ca-ES"/>
        </w:rPr>
        <w:t>academicas</w:t>
      </w:r>
      <w:proofErr w:type="spellEnd"/>
      <w:r w:rsidRPr="007933AC">
        <w:rPr>
          <w:rFonts w:ascii="Arial"/>
          <w:sz w:val="16"/>
          <w:lang w:val="ca-ES"/>
        </w:rPr>
        <w:t xml:space="preserve">, de matricula o de </w:t>
      </w:r>
      <w:proofErr w:type="spellStart"/>
      <w:r w:rsidRPr="007933AC">
        <w:rPr>
          <w:rFonts w:ascii="Arial"/>
          <w:sz w:val="16"/>
          <w:lang w:val="ca-ES"/>
        </w:rPr>
        <w:t>examenes</w:t>
      </w:r>
      <w:proofErr w:type="spellEnd"/>
      <w:r w:rsidRPr="007933AC">
        <w:rPr>
          <w:rFonts w:ascii="Arial"/>
          <w:sz w:val="16"/>
          <w:lang w:val="ca-ES"/>
        </w:rPr>
        <w:t xml:space="preserve">, ni por el </w:t>
      </w:r>
      <w:proofErr w:type="spellStart"/>
      <w:r w:rsidRPr="007933AC">
        <w:rPr>
          <w:rFonts w:ascii="Arial"/>
          <w:sz w:val="16"/>
          <w:lang w:val="ca-ES"/>
        </w:rPr>
        <w:t>acceso</w:t>
      </w:r>
      <w:proofErr w:type="spellEnd"/>
      <w:r w:rsidRPr="007933AC">
        <w:rPr>
          <w:rFonts w:ascii="Arial"/>
          <w:sz w:val="16"/>
          <w:lang w:val="ca-ES"/>
        </w:rPr>
        <w:t xml:space="preserve"> a </w:t>
      </w:r>
      <w:proofErr w:type="spellStart"/>
      <w:r w:rsidRPr="007933AC">
        <w:rPr>
          <w:rFonts w:ascii="Arial"/>
          <w:sz w:val="16"/>
          <w:lang w:val="ca-ES"/>
        </w:rPr>
        <w:t>laboratorios</w:t>
      </w:r>
      <w:proofErr w:type="spellEnd"/>
      <w:r w:rsidRPr="007933AC">
        <w:rPr>
          <w:rFonts w:ascii="Arial"/>
          <w:sz w:val="16"/>
          <w:lang w:val="ca-ES"/>
        </w:rPr>
        <w:t xml:space="preserve"> o </w:t>
      </w:r>
      <w:proofErr w:type="spellStart"/>
      <w:r w:rsidRPr="007933AC">
        <w:rPr>
          <w:rFonts w:ascii="Arial"/>
          <w:sz w:val="16"/>
          <w:lang w:val="ca-ES"/>
        </w:rPr>
        <w:t>bibliotecas</w:t>
      </w:r>
      <w:proofErr w:type="spellEnd"/>
      <w:r w:rsidRPr="007933AC">
        <w:rPr>
          <w:rFonts w:ascii="Arial"/>
          <w:sz w:val="16"/>
          <w:lang w:val="ca-ES"/>
        </w:rPr>
        <w:t xml:space="preserve"> </w:t>
      </w:r>
      <w:proofErr w:type="spellStart"/>
      <w:r w:rsidRPr="007933AC">
        <w:rPr>
          <w:rFonts w:ascii="Arial"/>
          <w:sz w:val="16"/>
          <w:lang w:val="ca-ES"/>
        </w:rPr>
        <w:t>durante</w:t>
      </w:r>
      <w:proofErr w:type="spellEnd"/>
      <w:r w:rsidRPr="007933AC">
        <w:rPr>
          <w:rFonts w:ascii="Arial"/>
          <w:sz w:val="16"/>
          <w:lang w:val="ca-ES"/>
        </w:rPr>
        <w:t xml:space="preserve"> el </w:t>
      </w:r>
      <w:proofErr w:type="spellStart"/>
      <w:r w:rsidRPr="007933AC">
        <w:rPr>
          <w:rFonts w:ascii="Arial"/>
          <w:sz w:val="16"/>
          <w:lang w:val="ca-ES"/>
        </w:rPr>
        <w:t>periodo</w:t>
      </w:r>
      <w:proofErr w:type="spellEnd"/>
      <w:r w:rsidRPr="007933AC">
        <w:rPr>
          <w:rFonts w:ascii="Arial"/>
          <w:sz w:val="16"/>
          <w:lang w:val="ca-ES"/>
        </w:rPr>
        <w:t xml:space="preserve"> de </w:t>
      </w:r>
      <w:proofErr w:type="spellStart"/>
      <w:r w:rsidRPr="007933AC">
        <w:rPr>
          <w:rFonts w:ascii="Arial"/>
          <w:sz w:val="16"/>
          <w:lang w:val="ca-ES"/>
        </w:rPr>
        <w:t>movilidad</w:t>
      </w:r>
      <w:proofErr w:type="spellEnd"/>
      <w:r w:rsidRPr="007933AC">
        <w:rPr>
          <w:rFonts w:ascii="Arial"/>
          <w:sz w:val="16"/>
          <w:lang w:val="ca-ES"/>
        </w:rPr>
        <w:t xml:space="preserve">. </w:t>
      </w:r>
      <w:proofErr w:type="spellStart"/>
      <w:r w:rsidRPr="007933AC">
        <w:rPr>
          <w:rFonts w:ascii="Arial"/>
          <w:sz w:val="16"/>
          <w:lang w:val="ca-ES"/>
        </w:rPr>
        <w:t>Sin</w:t>
      </w:r>
      <w:proofErr w:type="spellEnd"/>
      <w:r w:rsidRPr="007933AC">
        <w:rPr>
          <w:rFonts w:ascii="Arial"/>
          <w:sz w:val="16"/>
          <w:lang w:val="ca-ES"/>
        </w:rPr>
        <w:t xml:space="preserve"> embargo, te podran </w:t>
      </w:r>
      <w:proofErr w:type="spellStart"/>
      <w:r w:rsidRPr="007933AC">
        <w:rPr>
          <w:rFonts w:ascii="Arial"/>
          <w:sz w:val="16"/>
          <w:lang w:val="ca-ES"/>
        </w:rPr>
        <w:t>solicitar</w:t>
      </w:r>
      <w:proofErr w:type="spellEnd"/>
      <w:r w:rsidRPr="007933AC">
        <w:rPr>
          <w:rFonts w:ascii="Arial"/>
          <w:sz w:val="16"/>
          <w:lang w:val="ca-ES"/>
        </w:rPr>
        <w:t xml:space="preserve"> el pago de </w:t>
      </w:r>
      <w:proofErr w:type="spellStart"/>
      <w:r w:rsidRPr="007933AC">
        <w:rPr>
          <w:rFonts w:ascii="Arial"/>
          <w:sz w:val="16"/>
          <w:lang w:val="ca-ES"/>
        </w:rPr>
        <w:t>tasas</w:t>
      </w:r>
      <w:proofErr w:type="spellEnd"/>
      <w:r w:rsidRPr="007933AC">
        <w:rPr>
          <w:rFonts w:ascii="Arial"/>
          <w:sz w:val="16"/>
          <w:lang w:val="ca-ES"/>
        </w:rPr>
        <w:t xml:space="preserve"> de </w:t>
      </w:r>
      <w:proofErr w:type="spellStart"/>
      <w:r w:rsidRPr="007933AC">
        <w:rPr>
          <w:rFonts w:ascii="Arial"/>
          <w:sz w:val="16"/>
          <w:lang w:val="ca-ES"/>
        </w:rPr>
        <w:t>escasa</w:t>
      </w:r>
      <w:proofErr w:type="spellEnd"/>
      <w:r w:rsidRPr="007933AC">
        <w:rPr>
          <w:rFonts w:ascii="Arial"/>
          <w:sz w:val="16"/>
          <w:lang w:val="ca-ES"/>
        </w:rPr>
        <w:t xml:space="preserve"> </w:t>
      </w:r>
      <w:proofErr w:type="spellStart"/>
      <w:r w:rsidRPr="007933AC">
        <w:rPr>
          <w:rFonts w:ascii="Arial"/>
          <w:sz w:val="16"/>
          <w:lang w:val="ca-ES"/>
        </w:rPr>
        <w:t>cuantia</w:t>
      </w:r>
      <w:proofErr w:type="spellEnd"/>
      <w:r w:rsidRPr="007933AC">
        <w:rPr>
          <w:rFonts w:ascii="Arial"/>
          <w:sz w:val="16"/>
          <w:lang w:val="ca-ES"/>
        </w:rPr>
        <w:t xml:space="preserve">, en las </w:t>
      </w:r>
      <w:proofErr w:type="spellStart"/>
      <w:r w:rsidRPr="007933AC">
        <w:rPr>
          <w:rFonts w:ascii="Arial"/>
          <w:sz w:val="16"/>
          <w:lang w:val="ca-ES"/>
        </w:rPr>
        <w:t>mismas</w:t>
      </w:r>
      <w:proofErr w:type="spellEnd"/>
      <w:r w:rsidRPr="007933AC">
        <w:rPr>
          <w:rFonts w:ascii="Arial"/>
          <w:sz w:val="16"/>
          <w:lang w:val="ca-ES"/>
        </w:rPr>
        <w:t xml:space="preserve"> condiciones que los estudiantes </w:t>
      </w:r>
      <w:proofErr w:type="spellStart"/>
      <w:r w:rsidRPr="007933AC">
        <w:rPr>
          <w:rFonts w:ascii="Arial"/>
          <w:sz w:val="16"/>
          <w:lang w:val="ca-ES"/>
        </w:rPr>
        <w:t>locales</w:t>
      </w:r>
      <w:proofErr w:type="spellEnd"/>
      <w:r w:rsidRPr="007933AC">
        <w:rPr>
          <w:rFonts w:ascii="Arial"/>
          <w:sz w:val="16"/>
          <w:lang w:val="ca-ES"/>
        </w:rPr>
        <w:t xml:space="preserve">, por </w:t>
      </w:r>
      <w:proofErr w:type="spellStart"/>
      <w:r w:rsidRPr="007933AC">
        <w:rPr>
          <w:rFonts w:ascii="Arial"/>
          <w:sz w:val="16"/>
          <w:lang w:val="ca-ES"/>
        </w:rPr>
        <w:t>conceptos</w:t>
      </w:r>
      <w:proofErr w:type="spellEnd"/>
      <w:r w:rsidRPr="007933AC">
        <w:rPr>
          <w:rFonts w:ascii="Arial"/>
          <w:sz w:val="16"/>
          <w:lang w:val="ca-ES"/>
        </w:rPr>
        <w:t xml:space="preserve"> como el </w:t>
      </w:r>
      <w:proofErr w:type="spellStart"/>
      <w:r w:rsidRPr="007933AC">
        <w:rPr>
          <w:rFonts w:ascii="Arial"/>
          <w:sz w:val="16"/>
          <w:lang w:val="ca-ES"/>
        </w:rPr>
        <w:t>seguro</w:t>
      </w:r>
      <w:proofErr w:type="spellEnd"/>
      <w:r w:rsidRPr="007933AC">
        <w:rPr>
          <w:rFonts w:ascii="Arial"/>
          <w:sz w:val="16"/>
          <w:lang w:val="ca-ES"/>
        </w:rPr>
        <w:t xml:space="preserve">, la </w:t>
      </w:r>
      <w:proofErr w:type="spellStart"/>
      <w:r w:rsidRPr="007933AC">
        <w:rPr>
          <w:rFonts w:ascii="Arial"/>
          <w:sz w:val="16"/>
          <w:lang w:val="ca-ES"/>
        </w:rPr>
        <w:t>afiliacion</w:t>
      </w:r>
      <w:proofErr w:type="spellEnd"/>
      <w:r w:rsidRPr="007933AC">
        <w:rPr>
          <w:rFonts w:ascii="Arial"/>
          <w:sz w:val="16"/>
          <w:lang w:val="ca-ES"/>
        </w:rPr>
        <w:t xml:space="preserve"> a </w:t>
      </w:r>
      <w:proofErr w:type="spellStart"/>
      <w:r w:rsidRPr="007933AC">
        <w:rPr>
          <w:rFonts w:ascii="Arial"/>
          <w:sz w:val="16"/>
          <w:lang w:val="ca-ES"/>
        </w:rPr>
        <w:t>asociaciones</w:t>
      </w:r>
      <w:proofErr w:type="spellEnd"/>
      <w:r w:rsidRPr="007933AC">
        <w:rPr>
          <w:rFonts w:ascii="Arial"/>
          <w:sz w:val="16"/>
          <w:lang w:val="ca-ES"/>
        </w:rPr>
        <w:t xml:space="preserve"> de estudiantes o el uso de </w:t>
      </w:r>
      <w:proofErr w:type="spellStart"/>
      <w:r w:rsidRPr="007933AC">
        <w:rPr>
          <w:rFonts w:ascii="Arial"/>
          <w:sz w:val="16"/>
          <w:lang w:val="ca-ES"/>
        </w:rPr>
        <w:t>materiales</w:t>
      </w:r>
      <w:proofErr w:type="spellEnd"/>
      <w:r w:rsidRPr="007933AC">
        <w:rPr>
          <w:rFonts w:ascii="Arial"/>
          <w:sz w:val="16"/>
          <w:lang w:val="ca-ES"/>
        </w:rPr>
        <w:t xml:space="preserve"> o </w:t>
      </w:r>
      <w:proofErr w:type="spellStart"/>
      <w:r w:rsidRPr="007933AC">
        <w:rPr>
          <w:rFonts w:ascii="Arial"/>
          <w:sz w:val="16"/>
          <w:lang w:val="ca-ES"/>
        </w:rPr>
        <w:t>equipos</w:t>
      </w:r>
      <w:proofErr w:type="spellEnd"/>
      <w:r w:rsidRPr="007933AC">
        <w:rPr>
          <w:rFonts w:ascii="Arial"/>
          <w:sz w:val="16"/>
          <w:lang w:val="ca-ES"/>
        </w:rPr>
        <w:t xml:space="preserve"> </w:t>
      </w:r>
      <w:proofErr w:type="spellStart"/>
      <w:r w:rsidRPr="007933AC">
        <w:rPr>
          <w:rFonts w:ascii="Arial"/>
          <w:sz w:val="16"/>
          <w:lang w:val="ca-ES"/>
        </w:rPr>
        <w:t>relacionados</w:t>
      </w:r>
      <w:proofErr w:type="spellEnd"/>
      <w:r w:rsidRPr="007933AC">
        <w:rPr>
          <w:rFonts w:ascii="Arial"/>
          <w:sz w:val="16"/>
          <w:lang w:val="ca-ES"/>
        </w:rPr>
        <w:t xml:space="preserve"> con el estudio.</w:t>
      </w:r>
    </w:p>
    <w:p w14:paraId="7B8C03CF" w14:textId="77777777" w:rsidR="00E5538F" w:rsidRPr="007933AC" w:rsidRDefault="00E5538F" w:rsidP="00E5538F">
      <w:pPr>
        <w:ind w:left="120" w:right="44"/>
        <w:jc w:val="both"/>
        <w:rPr>
          <w:rFonts w:ascii="Arial" w:hAnsi="Arial"/>
          <w:sz w:val="16"/>
          <w:lang w:val="ca-ES"/>
        </w:rPr>
      </w:pPr>
      <w:r w:rsidRPr="007933AC">
        <w:rPr>
          <w:rFonts w:ascii="Arial" w:hAnsi="Arial"/>
          <w:sz w:val="16"/>
          <w:lang w:val="ca-ES"/>
        </w:rPr>
        <w:t xml:space="preserve">+ </w:t>
      </w:r>
      <w:proofErr w:type="spellStart"/>
      <w:r w:rsidRPr="007933AC">
        <w:rPr>
          <w:rFonts w:ascii="Arial" w:hAnsi="Arial"/>
          <w:sz w:val="16"/>
          <w:lang w:val="ca-ES"/>
        </w:rPr>
        <w:t>Mientras</w:t>
      </w:r>
      <w:proofErr w:type="spellEnd"/>
      <w:r w:rsidRPr="007933AC">
        <w:rPr>
          <w:rFonts w:ascii="Arial" w:hAnsi="Arial"/>
          <w:sz w:val="16"/>
          <w:lang w:val="ca-ES"/>
        </w:rPr>
        <w:t xml:space="preserve"> estes en el </w:t>
      </w:r>
      <w:proofErr w:type="spellStart"/>
      <w:r w:rsidRPr="007933AC">
        <w:rPr>
          <w:rFonts w:ascii="Arial" w:hAnsi="Arial"/>
          <w:sz w:val="16"/>
          <w:lang w:val="ca-ES"/>
        </w:rPr>
        <w:t>extranjero</w:t>
      </w:r>
      <w:proofErr w:type="spellEnd"/>
      <w:r w:rsidRPr="007933AC">
        <w:rPr>
          <w:rFonts w:ascii="Arial" w:hAnsi="Arial"/>
          <w:sz w:val="16"/>
          <w:lang w:val="ca-ES"/>
        </w:rPr>
        <w:t xml:space="preserve">, se te </w:t>
      </w:r>
      <w:proofErr w:type="spellStart"/>
      <w:r w:rsidRPr="007933AC">
        <w:rPr>
          <w:rFonts w:ascii="Arial" w:hAnsi="Arial"/>
          <w:sz w:val="16"/>
          <w:lang w:val="ca-ES"/>
        </w:rPr>
        <w:t>debera</w:t>
      </w:r>
      <w:proofErr w:type="spellEnd"/>
      <w:r w:rsidRPr="007933AC">
        <w:rPr>
          <w:rFonts w:ascii="Arial" w:hAnsi="Arial"/>
          <w:sz w:val="16"/>
          <w:lang w:val="ca-ES"/>
        </w:rPr>
        <w:t xml:space="preserve"> conservar la beca o </w:t>
      </w:r>
      <w:proofErr w:type="spellStart"/>
      <w:r w:rsidRPr="007933AC">
        <w:rPr>
          <w:rFonts w:ascii="Arial" w:hAnsi="Arial"/>
          <w:sz w:val="16"/>
          <w:lang w:val="ca-ES"/>
        </w:rPr>
        <w:t>préstamo</w:t>
      </w:r>
      <w:proofErr w:type="spellEnd"/>
      <w:r w:rsidRPr="007933AC">
        <w:rPr>
          <w:rFonts w:ascii="Arial" w:hAnsi="Arial"/>
          <w:sz w:val="16"/>
          <w:lang w:val="ca-ES"/>
        </w:rPr>
        <w:t xml:space="preserve"> estudiantil de tu </w:t>
      </w:r>
      <w:proofErr w:type="spellStart"/>
      <w:r w:rsidRPr="007933AC">
        <w:rPr>
          <w:rFonts w:ascii="Arial" w:hAnsi="Arial"/>
          <w:sz w:val="16"/>
          <w:lang w:val="ca-ES"/>
        </w:rPr>
        <w:t>pais</w:t>
      </w:r>
      <w:proofErr w:type="spellEnd"/>
      <w:r w:rsidRPr="007933AC">
        <w:rPr>
          <w:rFonts w:ascii="Arial" w:hAnsi="Arial"/>
          <w:sz w:val="16"/>
          <w:lang w:val="ca-ES"/>
        </w:rPr>
        <w:t xml:space="preserve"> de origen.</w:t>
      </w:r>
    </w:p>
    <w:p w14:paraId="457B26D1" w14:textId="77777777" w:rsidR="00E5538F" w:rsidRPr="007933AC" w:rsidRDefault="00E5538F" w:rsidP="00E5538F">
      <w:pPr>
        <w:ind w:left="120" w:right="41"/>
        <w:jc w:val="both"/>
        <w:rPr>
          <w:rFonts w:ascii="Arial"/>
          <w:sz w:val="16"/>
          <w:lang w:val="ca-ES"/>
        </w:rPr>
      </w:pPr>
      <w:r w:rsidRPr="007933AC">
        <w:rPr>
          <w:rFonts w:ascii="Arial"/>
          <w:sz w:val="16"/>
          <w:lang w:val="ca-ES"/>
        </w:rPr>
        <w:t xml:space="preserve">+ </w:t>
      </w:r>
      <w:proofErr w:type="spellStart"/>
      <w:r w:rsidRPr="007933AC">
        <w:rPr>
          <w:rFonts w:ascii="Arial"/>
          <w:sz w:val="16"/>
          <w:lang w:val="ca-ES"/>
        </w:rPr>
        <w:t>Podras</w:t>
      </w:r>
      <w:proofErr w:type="spellEnd"/>
      <w:r w:rsidRPr="007933AC">
        <w:rPr>
          <w:rFonts w:ascii="Arial"/>
          <w:sz w:val="16"/>
          <w:lang w:val="ca-ES"/>
        </w:rPr>
        <w:t xml:space="preserve"> </w:t>
      </w:r>
      <w:proofErr w:type="spellStart"/>
      <w:r w:rsidRPr="007933AC">
        <w:rPr>
          <w:rFonts w:ascii="Arial"/>
          <w:sz w:val="16"/>
          <w:lang w:val="ca-ES"/>
        </w:rPr>
        <w:t>solicitar</w:t>
      </w:r>
      <w:proofErr w:type="spellEnd"/>
      <w:r w:rsidRPr="007933AC">
        <w:rPr>
          <w:rFonts w:ascii="Arial"/>
          <w:sz w:val="16"/>
          <w:lang w:val="ca-ES"/>
        </w:rPr>
        <w:t xml:space="preserve"> </w:t>
      </w:r>
      <w:proofErr w:type="spellStart"/>
      <w:r w:rsidRPr="007933AC">
        <w:rPr>
          <w:rFonts w:ascii="Arial"/>
          <w:sz w:val="16"/>
          <w:lang w:val="ca-ES"/>
        </w:rPr>
        <w:t>modificaciones</w:t>
      </w:r>
      <w:proofErr w:type="spellEnd"/>
      <w:r w:rsidRPr="007933AC">
        <w:rPr>
          <w:rFonts w:ascii="Arial"/>
          <w:sz w:val="16"/>
          <w:lang w:val="ca-ES"/>
        </w:rPr>
        <w:t xml:space="preserve"> del </w:t>
      </w:r>
      <w:proofErr w:type="spellStart"/>
      <w:r w:rsidRPr="007933AC">
        <w:rPr>
          <w:rFonts w:ascii="Arial"/>
          <w:sz w:val="16"/>
          <w:lang w:val="ca-ES"/>
        </w:rPr>
        <w:t>Acuerdo</w:t>
      </w:r>
      <w:proofErr w:type="spellEnd"/>
      <w:r w:rsidRPr="007933AC">
        <w:rPr>
          <w:rFonts w:ascii="Arial"/>
          <w:sz w:val="16"/>
          <w:lang w:val="ca-ES"/>
        </w:rPr>
        <w:t xml:space="preserve"> de </w:t>
      </w:r>
      <w:proofErr w:type="spellStart"/>
      <w:r w:rsidRPr="007933AC">
        <w:rPr>
          <w:rFonts w:ascii="Arial"/>
          <w:sz w:val="16"/>
          <w:lang w:val="ca-ES"/>
        </w:rPr>
        <w:t>aprendizaje</w:t>
      </w:r>
      <w:proofErr w:type="spellEnd"/>
      <w:r w:rsidRPr="007933AC">
        <w:rPr>
          <w:rFonts w:ascii="Arial"/>
          <w:sz w:val="16"/>
          <w:lang w:val="ca-ES"/>
        </w:rPr>
        <w:t xml:space="preserve"> solo en</w:t>
      </w:r>
      <w:r w:rsidRPr="007933AC">
        <w:rPr>
          <w:rFonts w:ascii="Arial"/>
          <w:spacing w:val="32"/>
          <w:sz w:val="16"/>
          <w:lang w:val="ca-ES"/>
        </w:rPr>
        <w:t xml:space="preserve"> </w:t>
      </w:r>
      <w:proofErr w:type="spellStart"/>
      <w:r w:rsidRPr="007933AC">
        <w:rPr>
          <w:rFonts w:ascii="Arial"/>
          <w:sz w:val="16"/>
          <w:lang w:val="ca-ES"/>
        </w:rPr>
        <w:t>circunstancias</w:t>
      </w:r>
      <w:proofErr w:type="spellEnd"/>
      <w:r w:rsidRPr="007933AC">
        <w:rPr>
          <w:rFonts w:ascii="Arial"/>
          <w:spacing w:val="32"/>
          <w:sz w:val="16"/>
          <w:lang w:val="ca-ES"/>
        </w:rPr>
        <w:t xml:space="preserve"> </w:t>
      </w:r>
      <w:proofErr w:type="spellStart"/>
      <w:r w:rsidRPr="007933AC">
        <w:rPr>
          <w:rFonts w:ascii="Arial"/>
          <w:sz w:val="16"/>
          <w:lang w:val="ca-ES"/>
        </w:rPr>
        <w:t>excepcionales</w:t>
      </w:r>
      <w:proofErr w:type="spellEnd"/>
      <w:r w:rsidRPr="007933AC">
        <w:rPr>
          <w:rFonts w:ascii="Arial"/>
          <w:spacing w:val="34"/>
          <w:sz w:val="16"/>
          <w:lang w:val="ca-ES"/>
        </w:rPr>
        <w:t xml:space="preserve"> </w:t>
      </w:r>
      <w:r w:rsidRPr="007933AC">
        <w:rPr>
          <w:rFonts w:ascii="Arial"/>
          <w:sz w:val="16"/>
          <w:lang w:val="ca-ES"/>
        </w:rPr>
        <w:t>y</w:t>
      </w:r>
      <w:r w:rsidRPr="007933AC">
        <w:rPr>
          <w:rFonts w:ascii="Arial"/>
          <w:spacing w:val="28"/>
          <w:sz w:val="16"/>
          <w:lang w:val="ca-ES"/>
        </w:rPr>
        <w:t xml:space="preserve"> </w:t>
      </w:r>
      <w:proofErr w:type="spellStart"/>
      <w:r w:rsidRPr="007933AC">
        <w:rPr>
          <w:rFonts w:ascii="Arial"/>
          <w:sz w:val="16"/>
          <w:lang w:val="ca-ES"/>
        </w:rPr>
        <w:t>dentro</w:t>
      </w:r>
      <w:proofErr w:type="spellEnd"/>
      <w:r w:rsidRPr="007933AC">
        <w:rPr>
          <w:rFonts w:ascii="Arial"/>
          <w:spacing w:val="33"/>
          <w:sz w:val="16"/>
          <w:lang w:val="ca-ES"/>
        </w:rPr>
        <w:t xml:space="preserve"> </w:t>
      </w:r>
      <w:r w:rsidRPr="007933AC">
        <w:rPr>
          <w:rFonts w:ascii="Arial"/>
          <w:sz w:val="16"/>
          <w:lang w:val="ca-ES"/>
        </w:rPr>
        <w:t>del</w:t>
      </w:r>
      <w:r w:rsidRPr="007933AC">
        <w:rPr>
          <w:rFonts w:ascii="Arial"/>
          <w:spacing w:val="33"/>
          <w:sz w:val="16"/>
          <w:lang w:val="ca-ES"/>
        </w:rPr>
        <w:t xml:space="preserve"> </w:t>
      </w:r>
      <w:proofErr w:type="spellStart"/>
      <w:r w:rsidRPr="007933AC">
        <w:rPr>
          <w:rFonts w:ascii="Arial"/>
          <w:sz w:val="16"/>
          <w:lang w:val="ca-ES"/>
        </w:rPr>
        <w:t>plazo</w:t>
      </w:r>
      <w:proofErr w:type="spellEnd"/>
      <w:r w:rsidRPr="007933AC">
        <w:rPr>
          <w:rFonts w:ascii="Arial"/>
          <w:spacing w:val="32"/>
          <w:sz w:val="16"/>
          <w:lang w:val="ca-ES"/>
        </w:rPr>
        <w:t xml:space="preserve"> </w:t>
      </w:r>
      <w:proofErr w:type="spellStart"/>
      <w:r w:rsidRPr="007933AC">
        <w:rPr>
          <w:rFonts w:ascii="Arial"/>
          <w:sz w:val="16"/>
          <w:lang w:val="ca-ES"/>
        </w:rPr>
        <w:t>fijado</w:t>
      </w:r>
      <w:proofErr w:type="spellEnd"/>
      <w:r w:rsidRPr="007933AC">
        <w:rPr>
          <w:rFonts w:ascii="Arial"/>
          <w:spacing w:val="32"/>
          <w:sz w:val="16"/>
          <w:lang w:val="ca-ES"/>
        </w:rPr>
        <w:t xml:space="preserve"> </w:t>
      </w:r>
      <w:r w:rsidRPr="007933AC">
        <w:rPr>
          <w:rFonts w:ascii="Arial"/>
          <w:sz w:val="16"/>
          <w:lang w:val="ca-ES"/>
        </w:rPr>
        <w:t>por</w:t>
      </w:r>
      <w:r w:rsidRPr="007933AC">
        <w:rPr>
          <w:rFonts w:ascii="Arial"/>
          <w:spacing w:val="32"/>
          <w:sz w:val="16"/>
          <w:lang w:val="ca-ES"/>
        </w:rPr>
        <w:t xml:space="preserve"> </w:t>
      </w:r>
      <w:r w:rsidRPr="007933AC">
        <w:rPr>
          <w:rFonts w:ascii="Arial"/>
          <w:sz w:val="16"/>
          <w:lang w:val="ca-ES"/>
        </w:rPr>
        <w:t>tus</w:t>
      </w:r>
    </w:p>
    <w:p w14:paraId="208CFB44" w14:textId="77777777" w:rsidR="00E5538F" w:rsidRPr="00387738" w:rsidRDefault="00E5538F" w:rsidP="00E5538F">
      <w:pPr>
        <w:spacing w:line="133" w:lineRule="exact"/>
        <w:ind w:left="118"/>
        <w:rPr>
          <w:rFonts w:ascii="Arial"/>
          <w:sz w:val="16"/>
          <w:lang w:val="es-ES"/>
        </w:rPr>
      </w:pPr>
      <w:r w:rsidRPr="007933AC">
        <w:rPr>
          <w:lang w:val="ca-ES"/>
        </w:rPr>
        <w:br w:type="column"/>
      </w:r>
      <w:r w:rsidRPr="00387738">
        <w:rPr>
          <w:rFonts w:ascii="Arial"/>
          <w:sz w:val="16"/>
          <w:lang w:val="es-ES"/>
        </w:rPr>
        <w:t xml:space="preserve">instituciones de </w:t>
      </w:r>
      <w:proofErr w:type="spellStart"/>
      <w:r w:rsidRPr="00387738">
        <w:rPr>
          <w:rFonts w:ascii="Arial"/>
          <w:sz w:val="16"/>
          <w:lang w:val="es-ES"/>
        </w:rPr>
        <w:t>envio</w:t>
      </w:r>
      <w:proofErr w:type="spellEnd"/>
      <w:r w:rsidRPr="00387738">
        <w:rPr>
          <w:rFonts w:ascii="Arial"/>
          <w:sz w:val="16"/>
          <w:lang w:val="es-ES"/>
        </w:rPr>
        <w:t xml:space="preserve"> y de acogida. En tal caso, </w:t>
      </w:r>
      <w:proofErr w:type="spellStart"/>
      <w:r w:rsidRPr="00387738">
        <w:rPr>
          <w:rFonts w:ascii="Arial"/>
          <w:sz w:val="16"/>
          <w:lang w:val="es-ES"/>
        </w:rPr>
        <w:t>deberas</w:t>
      </w:r>
      <w:proofErr w:type="spellEnd"/>
      <w:r w:rsidRPr="00387738">
        <w:rPr>
          <w:rFonts w:ascii="Arial"/>
          <w:sz w:val="16"/>
          <w:lang w:val="es-ES"/>
        </w:rPr>
        <w:t xml:space="preserve"> asegurarte</w:t>
      </w:r>
    </w:p>
    <w:p w14:paraId="5B902349" w14:textId="77777777" w:rsidR="00E5538F" w:rsidRPr="00387738" w:rsidRDefault="00E5538F" w:rsidP="00E5538F">
      <w:pPr>
        <w:ind w:left="118" w:right="271"/>
        <w:rPr>
          <w:rFonts w:ascii="Arial"/>
          <w:sz w:val="16"/>
          <w:lang w:val="es-ES"/>
        </w:rPr>
      </w:pPr>
      <w:r w:rsidRPr="00387738">
        <w:rPr>
          <w:rFonts w:ascii="Arial"/>
          <w:sz w:val="16"/>
          <w:lang w:val="es-ES"/>
        </w:rPr>
        <w:t xml:space="preserve">de que los cambios cuenten con la </w:t>
      </w:r>
      <w:proofErr w:type="spellStart"/>
      <w:r w:rsidRPr="00387738">
        <w:rPr>
          <w:rFonts w:ascii="Arial"/>
          <w:sz w:val="16"/>
          <w:lang w:val="es-ES"/>
        </w:rPr>
        <w:t>aprobacion</w:t>
      </w:r>
      <w:proofErr w:type="spellEnd"/>
      <w:r w:rsidRPr="00387738">
        <w:rPr>
          <w:rFonts w:ascii="Arial"/>
          <w:sz w:val="16"/>
          <w:lang w:val="es-ES"/>
        </w:rPr>
        <w:t xml:space="preserve"> de la </w:t>
      </w:r>
      <w:proofErr w:type="spellStart"/>
      <w:r w:rsidRPr="00387738">
        <w:rPr>
          <w:rFonts w:ascii="Arial"/>
          <w:sz w:val="16"/>
          <w:lang w:val="es-ES"/>
        </w:rPr>
        <w:t>institucion</w:t>
      </w:r>
      <w:proofErr w:type="spellEnd"/>
      <w:r w:rsidRPr="00387738">
        <w:rPr>
          <w:rFonts w:ascii="Arial"/>
          <w:sz w:val="16"/>
          <w:lang w:val="es-ES"/>
        </w:rPr>
        <w:t xml:space="preserve"> de </w:t>
      </w:r>
      <w:proofErr w:type="spellStart"/>
      <w:r w:rsidRPr="00387738">
        <w:rPr>
          <w:rFonts w:ascii="Arial"/>
          <w:sz w:val="16"/>
          <w:lang w:val="es-ES"/>
        </w:rPr>
        <w:t>envio</w:t>
      </w:r>
      <w:proofErr w:type="spellEnd"/>
      <w:r w:rsidRPr="00387738">
        <w:rPr>
          <w:rFonts w:ascii="Arial"/>
          <w:sz w:val="16"/>
          <w:lang w:val="es-ES"/>
        </w:rPr>
        <w:t xml:space="preserve"> y de la </w:t>
      </w:r>
      <w:proofErr w:type="spellStart"/>
      <w:r w:rsidRPr="00387738">
        <w:rPr>
          <w:rFonts w:ascii="Arial"/>
          <w:sz w:val="16"/>
          <w:lang w:val="es-ES"/>
        </w:rPr>
        <w:t>institucion</w:t>
      </w:r>
      <w:proofErr w:type="spellEnd"/>
      <w:r w:rsidRPr="00387738">
        <w:rPr>
          <w:rFonts w:ascii="Arial"/>
          <w:sz w:val="16"/>
          <w:lang w:val="es-ES"/>
        </w:rPr>
        <w:t xml:space="preserve">/empresa de acogida en un plazo de dos semanas </w:t>
      </w:r>
      <w:proofErr w:type="spellStart"/>
      <w:r w:rsidRPr="00387738">
        <w:rPr>
          <w:rFonts w:ascii="Arial"/>
          <w:sz w:val="16"/>
          <w:lang w:val="es-ES"/>
        </w:rPr>
        <w:t>despues</w:t>
      </w:r>
      <w:proofErr w:type="spellEnd"/>
      <w:r w:rsidRPr="00387738">
        <w:rPr>
          <w:rFonts w:ascii="Arial"/>
          <w:sz w:val="16"/>
          <w:lang w:val="es-ES"/>
        </w:rPr>
        <w:t xml:space="preserve"> de la </w:t>
      </w:r>
      <w:proofErr w:type="spellStart"/>
      <w:r w:rsidRPr="00387738">
        <w:rPr>
          <w:rFonts w:ascii="Arial"/>
          <w:sz w:val="16"/>
          <w:lang w:val="es-ES"/>
        </w:rPr>
        <w:t>presentacion</w:t>
      </w:r>
      <w:proofErr w:type="spellEnd"/>
      <w:r w:rsidRPr="00387738">
        <w:rPr>
          <w:rFonts w:ascii="Arial"/>
          <w:sz w:val="16"/>
          <w:lang w:val="es-ES"/>
        </w:rPr>
        <w:t xml:space="preserve"> de la solicitud de cambio, conservando copias de dicha </w:t>
      </w:r>
      <w:proofErr w:type="spellStart"/>
      <w:r w:rsidRPr="00387738">
        <w:rPr>
          <w:rFonts w:ascii="Arial"/>
          <w:sz w:val="16"/>
          <w:lang w:val="es-ES"/>
        </w:rPr>
        <w:t>autorizacion</w:t>
      </w:r>
      <w:proofErr w:type="spellEnd"/>
      <w:r w:rsidRPr="00387738">
        <w:rPr>
          <w:rFonts w:ascii="Arial"/>
          <w:sz w:val="16"/>
          <w:lang w:val="es-ES"/>
        </w:rPr>
        <w:t xml:space="preserve">. Cualquier solicitud de </w:t>
      </w:r>
      <w:proofErr w:type="spellStart"/>
      <w:r w:rsidRPr="00387738">
        <w:rPr>
          <w:rFonts w:ascii="Arial"/>
          <w:sz w:val="16"/>
          <w:lang w:val="es-ES"/>
        </w:rPr>
        <w:t>prorroga</w:t>
      </w:r>
      <w:proofErr w:type="spellEnd"/>
      <w:r w:rsidRPr="00387738">
        <w:rPr>
          <w:rFonts w:ascii="Arial"/>
          <w:sz w:val="16"/>
          <w:lang w:val="es-ES"/>
        </w:rPr>
        <w:t xml:space="preserve"> del periodo de Movilidad </w:t>
      </w:r>
      <w:proofErr w:type="spellStart"/>
      <w:r w:rsidRPr="00387738">
        <w:rPr>
          <w:rFonts w:ascii="Arial"/>
          <w:sz w:val="16"/>
          <w:lang w:val="es-ES"/>
        </w:rPr>
        <w:t>debera</w:t>
      </w:r>
      <w:proofErr w:type="spellEnd"/>
      <w:r w:rsidRPr="00387738">
        <w:rPr>
          <w:rFonts w:ascii="Arial"/>
          <w:sz w:val="16"/>
          <w:lang w:val="es-ES"/>
        </w:rPr>
        <w:t xml:space="preserve"> presentarse al menos un mes antes de que finalice el periodo inicialmente previsto.</w:t>
      </w:r>
    </w:p>
    <w:p w14:paraId="43A6A194" w14:textId="77777777" w:rsidR="00E5538F" w:rsidRPr="00387738" w:rsidRDefault="00E5538F" w:rsidP="00E5538F">
      <w:pPr>
        <w:pStyle w:val="Pargrafdellista"/>
        <w:widowControl w:val="0"/>
        <w:numPr>
          <w:ilvl w:val="0"/>
          <w:numId w:val="15"/>
        </w:numPr>
        <w:tabs>
          <w:tab w:val="left" w:pos="341"/>
        </w:tabs>
        <w:autoSpaceDE w:val="0"/>
        <w:autoSpaceDN w:val="0"/>
        <w:spacing w:line="184" w:lineRule="exact"/>
        <w:ind w:left="340" w:hanging="223"/>
        <w:contextualSpacing w:val="0"/>
        <w:rPr>
          <w:rFonts w:ascii="Arial" w:hAnsi="Arial"/>
          <w:b/>
          <w:sz w:val="16"/>
          <w:lang w:val="es-ES"/>
        </w:rPr>
      </w:pPr>
      <w:r w:rsidRPr="00387738">
        <w:rPr>
          <w:rFonts w:ascii="Arial" w:hAnsi="Arial"/>
          <w:b/>
          <w:color w:val="001F5F"/>
          <w:sz w:val="16"/>
          <w:lang w:val="es-ES"/>
        </w:rPr>
        <w:t>Después de tu período de</w:t>
      </w:r>
      <w:r w:rsidRPr="00387738">
        <w:rPr>
          <w:rFonts w:ascii="Arial" w:hAnsi="Arial"/>
          <w:b/>
          <w:color w:val="001F5F"/>
          <w:spacing w:val="-7"/>
          <w:sz w:val="16"/>
          <w:lang w:val="es-ES"/>
        </w:rPr>
        <w:t xml:space="preserve"> </w:t>
      </w:r>
      <w:r w:rsidRPr="00387738">
        <w:rPr>
          <w:rFonts w:ascii="Arial" w:hAnsi="Arial"/>
          <w:b/>
          <w:color w:val="001F5F"/>
          <w:sz w:val="16"/>
          <w:lang w:val="es-ES"/>
        </w:rPr>
        <w:t>Movilidad</w:t>
      </w:r>
    </w:p>
    <w:p w14:paraId="6A91807B" w14:textId="77777777" w:rsidR="00E5538F" w:rsidRPr="00387738" w:rsidRDefault="00E5538F" w:rsidP="00E5538F">
      <w:pPr>
        <w:ind w:left="118" w:right="130"/>
        <w:jc w:val="both"/>
        <w:rPr>
          <w:rFonts w:ascii="Arial" w:hAnsi="Arial"/>
          <w:sz w:val="16"/>
          <w:lang w:val="es-ES"/>
        </w:rPr>
      </w:pPr>
      <w:r w:rsidRPr="00387738">
        <w:rPr>
          <w:rFonts w:ascii="Arial" w:hAnsi="Arial"/>
          <w:sz w:val="16"/>
          <w:lang w:val="es-ES"/>
        </w:rPr>
        <w:t xml:space="preserve">+ Tienes derecho a recibir pleno reconocimiento académico de tu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envio</w:t>
      </w:r>
      <w:proofErr w:type="spellEnd"/>
      <w:r w:rsidRPr="00387738">
        <w:rPr>
          <w:rFonts w:ascii="Arial" w:hAnsi="Arial"/>
          <w:sz w:val="16"/>
          <w:lang w:val="es-ES"/>
        </w:rPr>
        <w:t xml:space="preserve"> por las actividades que hayas completado satisfactoriamente durante tu periodo de movilidad.</w:t>
      </w:r>
    </w:p>
    <w:p w14:paraId="6AFAE717" w14:textId="77777777" w:rsidR="00E5538F" w:rsidRPr="00387738" w:rsidRDefault="00E5538F" w:rsidP="00E5538F">
      <w:pPr>
        <w:ind w:left="118" w:right="127"/>
        <w:jc w:val="both"/>
        <w:rPr>
          <w:rFonts w:ascii="Arial" w:hAnsi="Arial"/>
          <w:sz w:val="16"/>
          <w:lang w:val="es-ES"/>
        </w:rPr>
      </w:pPr>
      <w:r w:rsidRPr="00387738">
        <w:rPr>
          <w:rFonts w:ascii="Arial" w:hAnsi="Arial"/>
          <w:sz w:val="16"/>
          <w:lang w:val="es-ES"/>
        </w:rPr>
        <w:t xml:space="preserve">+ Si estas realizando una movilidad de </w:t>
      </w:r>
      <w:proofErr w:type="spellStart"/>
      <w:r w:rsidRPr="00387738">
        <w:rPr>
          <w:rFonts w:ascii="Arial" w:hAnsi="Arial"/>
          <w:sz w:val="16"/>
          <w:lang w:val="es-ES"/>
        </w:rPr>
        <w:t>estudiós</w:t>
      </w:r>
      <w:proofErr w:type="spellEnd"/>
      <w:r w:rsidRPr="00387738">
        <w:rPr>
          <w:rFonts w:ascii="Arial" w:hAnsi="Arial"/>
          <w:sz w:val="16"/>
          <w:lang w:val="es-ES"/>
        </w:rPr>
        <w:t xml:space="preserve"> en el extranjero, en el plazo de cinco semanas </w:t>
      </w:r>
      <w:proofErr w:type="spellStart"/>
      <w:r w:rsidRPr="00387738">
        <w:rPr>
          <w:rFonts w:ascii="Arial" w:hAnsi="Arial"/>
          <w:sz w:val="16"/>
          <w:lang w:val="es-ES"/>
        </w:rPr>
        <w:t>despues</w:t>
      </w:r>
      <w:proofErr w:type="spellEnd"/>
      <w:r w:rsidRPr="00387738">
        <w:rPr>
          <w:rFonts w:ascii="Arial" w:hAnsi="Arial"/>
          <w:sz w:val="16"/>
          <w:lang w:val="es-ES"/>
        </w:rPr>
        <w:t xml:space="preserve"> de la </w:t>
      </w:r>
      <w:proofErr w:type="spellStart"/>
      <w:r w:rsidRPr="00387738">
        <w:rPr>
          <w:rFonts w:ascii="Arial" w:hAnsi="Arial"/>
          <w:sz w:val="16"/>
          <w:lang w:val="es-ES"/>
        </w:rPr>
        <w:t>publicacion</w:t>
      </w:r>
      <w:proofErr w:type="spellEnd"/>
      <w:r w:rsidRPr="00387738">
        <w:rPr>
          <w:rFonts w:ascii="Arial" w:hAnsi="Arial"/>
          <w:sz w:val="16"/>
          <w:lang w:val="es-ES"/>
        </w:rPr>
        <w:t xml:space="preserve"> de tus calificaciones, la </w:t>
      </w:r>
      <w:proofErr w:type="spellStart"/>
      <w:r w:rsidRPr="00387738">
        <w:rPr>
          <w:rFonts w:ascii="Arial" w:hAnsi="Arial"/>
          <w:sz w:val="16"/>
          <w:lang w:val="es-ES"/>
        </w:rPr>
        <w:t>institucion</w:t>
      </w:r>
      <w:proofErr w:type="spellEnd"/>
      <w:r w:rsidRPr="00387738">
        <w:rPr>
          <w:rFonts w:ascii="Arial" w:hAnsi="Arial"/>
          <w:sz w:val="16"/>
          <w:lang w:val="es-ES"/>
        </w:rPr>
        <w:t xml:space="preserve"> de acogida os enviara a ti y a la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envio</w:t>
      </w:r>
      <w:proofErr w:type="spellEnd"/>
      <w:r w:rsidRPr="00387738">
        <w:rPr>
          <w:rFonts w:ascii="Arial" w:hAnsi="Arial"/>
          <w:sz w:val="16"/>
          <w:lang w:val="es-ES"/>
        </w:rPr>
        <w:t xml:space="preserve"> un Certificado Académico (</w:t>
      </w:r>
      <w:proofErr w:type="spellStart"/>
      <w:r w:rsidRPr="00387738">
        <w:rPr>
          <w:rFonts w:ascii="Arial" w:hAnsi="Arial"/>
          <w:sz w:val="16"/>
          <w:lang w:val="es-ES"/>
        </w:rPr>
        <w:t>Transcript</w:t>
      </w:r>
      <w:proofErr w:type="spellEnd"/>
      <w:r w:rsidRPr="00387738">
        <w:rPr>
          <w:rFonts w:ascii="Arial" w:hAnsi="Arial"/>
          <w:sz w:val="16"/>
          <w:lang w:val="es-ES"/>
        </w:rPr>
        <w:t xml:space="preserve"> </w:t>
      </w:r>
      <w:proofErr w:type="spellStart"/>
      <w:r w:rsidRPr="00387738">
        <w:rPr>
          <w:rFonts w:ascii="Arial" w:hAnsi="Arial"/>
          <w:sz w:val="16"/>
          <w:lang w:val="es-ES"/>
        </w:rPr>
        <w:t>of</w:t>
      </w:r>
      <w:proofErr w:type="spellEnd"/>
      <w:r w:rsidRPr="00387738">
        <w:rPr>
          <w:rFonts w:ascii="Arial" w:hAnsi="Arial"/>
          <w:sz w:val="16"/>
          <w:lang w:val="es-ES"/>
        </w:rPr>
        <w:t xml:space="preserve"> </w:t>
      </w:r>
      <w:proofErr w:type="spellStart"/>
      <w:r w:rsidRPr="00387738">
        <w:rPr>
          <w:rFonts w:ascii="Arial" w:hAnsi="Arial"/>
          <w:sz w:val="16"/>
          <w:lang w:val="es-ES"/>
        </w:rPr>
        <w:t>Records</w:t>
      </w:r>
      <w:proofErr w:type="spellEnd"/>
      <w:r w:rsidRPr="00387738">
        <w:rPr>
          <w:rFonts w:ascii="Arial" w:hAnsi="Arial"/>
          <w:sz w:val="16"/>
          <w:lang w:val="es-ES"/>
        </w:rPr>
        <w:t xml:space="preserve">), donde se </w:t>
      </w:r>
      <w:proofErr w:type="spellStart"/>
      <w:r w:rsidRPr="00387738">
        <w:rPr>
          <w:rFonts w:ascii="Arial" w:hAnsi="Arial"/>
          <w:sz w:val="16"/>
          <w:lang w:val="es-ES"/>
        </w:rPr>
        <w:t>recogeran</w:t>
      </w:r>
      <w:proofErr w:type="spellEnd"/>
      <w:r w:rsidRPr="00387738">
        <w:rPr>
          <w:rFonts w:ascii="Arial" w:hAnsi="Arial"/>
          <w:sz w:val="16"/>
          <w:lang w:val="es-ES"/>
        </w:rPr>
        <w:t xml:space="preserve"> los </w:t>
      </w:r>
      <w:proofErr w:type="spellStart"/>
      <w:r w:rsidRPr="00387738">
        <w:rPr>
          <w:rFonts w:ascii="Arial" w:hAnsi="Arial"/>
          <w:sz w:val="16"/>
          <w:lang w:val="es-ES"/>
        </w:rPr>
        <w:t>creditos</w:t>
      </w:r>
      <w:proofErr w:type="spellEnd"/>
      <w:r w:rsidRPr="00387738">
        <w:rPr>
          <w:rFonts w:ascii="Arial" w:hAnsi="Arial"/>
          <w:sz w:val="16"/>
          <w:lang w:val="es-ES"/>
        </w:rPr>
        <w:t xml:space="preserve"> y las calificaciones obtenidos. Tras la </w:t>
      </w:r>
      <w:proofErr w:type="spellStart"/>
      <w:r w:rsidRPr="00387738">
        <w:rPr>
          <w:rFonts w:ascii="Arial" w:hAnsi="Arial"/>
          <w:sz w:val="16"/>
          <w:lang w:val="es-ES"/>
        </w:rPr>
        <w:t>recepcion</w:t>
      </w:r>
      <w:proofErr w:type="spellEnd"/>
      <w:r w:rsidRPr="00387738">
        <w:rPr>
          <w:rFonts w:ascii="Arial" w:hAnsi="Arial"/>
          <w:sz w:val="16"/>
          <w:lang w:val="es-ES"/>
        </w:rPr>
        <w:t xml:space="preserve"> de este documento, tu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envio</w:t>
      </w:r>
      <w:proofErr w:type="spellEnd"/>
      <w:r w:rsidRPr="00387738">
        <w:rPr>
          <w:rFonts w:ascii="Arial" w:hAnsi="Arial"/>
          <w:sz w:val="16"/>
          <w:lang w:val="es-ES"/>
        </w:rPr>
        <w:t xml:space="preserve"> te proporcionara </w:t>
      </w:r>
      <w:proofErr w:type="spellStart"/>
      <w:r w:rsidRPr="00387738">
        <w:rPr>
          <w:rFonts w:ascii="Arial" w:hAnsi="Arial"/>
          <w:sz w:val="16"/>
          <w:lang w:val="es-ES"/>
        </w:rPr>
        <w:t>informacion</w:t>
      </w:r>
      <w:proofErr w:type="spellEnd"/>
      <w:r w:rsidRPr="00387738">
        <w:rPr>
          <w:rFonts w:ascii="Arial" w:hAnsi="Arial"/>
          <w:sz w:val="16"/>
          <w:lang w:val="es-ES"/>
        </w:rPr>
        <w:t xml:space="preserve"> completa sobre </w:t>
      </w:r>
      <w:r w:rsidRPr="00387738">
        <w:rPr>
          <w:rFonts w:ascii="Arial" w:hAnsi="Arial"/>
          <w:spacing w:val="-6"/>
          <w:sz w:val="16"/>
          <w:lang w:val="es-ES"/>
        </w:rPr>
        <w:t>el</w:t>
      </w:r>
      <w:r w:rsidRPr="00387738">
        <w:rPr>
          <w:rFonts w:ascii="Arial" w:hAnsi="Arial"/>
          <w:spacing w:val="32"/>
          <w:sz w:val="16"/>
          <w:lang w:val="es-ES"/>
        </w:rPr>
        <w:t xml:space="preserve"> </w:t>
      </w:r>
      <w:r w:rsidRPr="00387738">
        <w:rPr>
          <w:rFonts w:ascii="Arial" w:hAnsi="Arial"/>
          <w:sz w:val="16"/>
          <w:lang w:val="es-ES"/>
        </w:rPr>
        <w:t xml:space="preserve">reconocimiento de los resultados obtenidos. Si estas matriculado en una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educacion</w:t>
      </w:r>
      <w:proofErr w:type="spellEnd"/>
      <w:r w:rsidRPr="00387738">
        <w:rPr>
          <w:rFonts w:ascii="Arial" w:hAnsi="Arial"/>
          <w:sz w:val="16"/>
          <w:lang w:val="es-ES"/>
        </w:rPr>
        <w:t xml:space="preserve"> superior situada en un país del Programa, los componentes reconocidos (por ejemplo, cursos) figuraran en tu Suplemento Europeo al Título (o</w:t>
      </w:r>
      <w:r w:rsidRPr="00387738">
        <w:rPr>
          <w:rFonts w:ascii="Arial" w:hAnsi="Arial"/>
          <w:spacing w:val="-3"/>
          <w:sz w:val="16"/>
          <w:lang w:val="es-ES"/>
        </w:rPr>
        <w:t xml:space="preserve"> </w:t>
      </w:r>
      <w:r w:rsidRPr="00387738">
        <w:rPr>
          <w:rFonts w:ascii="Arial" w:hAnsi="Arial"/>
          <w:sz w:val="16"/>
          <w:lang w:val="es-ES"/>
        </w:rPr>
        <w:t>equivalente).</w:t>
      </w:r>
    </w:p>
    <w:p w14:paraId="36805996" w14:textId="77777777" w:rsidR="00E5538F" w:rsidRPr="00387738" w:rsidRDefault="00E5538F" w:rsidP="00E5538F">
      <w:pPr>
        <w:ind w:left="118" w:right="126"/>
        <w:jc w:val="both"/>
        <w:rPr>
          <w:rFonts w:ascii="Arial" w:hAnsi="Arial"/>
          <w:sz w:val="16"/>
          <w:lang w:val="es-ES"/>
        </w:rPr>
      </w:pPr>
      <w:r w:rsidRPr="00387738">
        <w:rPr>
          <w:rFonts w:ascii="Arial" w:hAnsi="Arial"/>
          <w:sz w:val="16"/>
          <w:lang w:val="es-ES"/>
        </w:rPr>
        <w:t xml:space="preserve">+ Si estas realizando una movilidad de </w:t>
      </w:r>
      <w:proofErr w:type="spellStart"/>
      <w:r w:rsidRPr="00387738">
        <w:rPr>
          <w:rFonts w:ascii="Arial" w:hAnsi="Arial"/>
          <w:sz w:val="16"/>
          <w:lang w:val="es-ES"/>
        </w:rPr>
        <w:t>practicas</w:t>
      </w:r>
      <w:proofErr w:type="spellEnd"/>
      <w:r w:rsidRPr="00387738">
        <w:rPr>
          <w:rFonts w:ascii="Arial" w:hAnsi="Arial"/>
          <w:sz w:val="16"/>
          <w:lang w:val="es-ES"/>
        </w:rPr>
        <w:t xml:space="preserve">, tu empresa te entregara un Certificado de prácticas que </w:t>
      </w:r>
      <w:proofErr w:type="spellStart"/>
      <w:r w:rsidRPr="00387738">
        <w:rPr>
          <w:rFonts w:ascii="Arial" w:hAnsi="Arial"/>
          <w:sz w:val="16"/>
          <w:lang w:val="es-ES"/>
        </w:rPr>
        <w:t>resumira</w:t>
      </w:r>
      <w:proofErr w:type="spellEnd"/>
      <w:r w:rsidRPr="00387738">
        <w:rPr>
          <w:rFonts w:ascii="Arial" w:hAnsi="Arial"/>
          <w:sz w:val="16"/>
          <w:lang w:val="es-ES"/>
        </w:rPr>
        <w:t xml:space="preserve"> las tareas </w:t>
      </w:r>
      <w:proofErr w:type="spellStart"/>
      <w:r w:rsidRPr="00387738">
        <w:rPr>
          <w:rFonts w:ascii="Arial" w:hAnsi="Arial"/>
          <w:sz w:val="16"/>
          <w:lang w:val="es-ES"/>
        </w:rPr>
        <w:t>desempenadas</w:t>
      </w:r>
      <w:proofErr w:type="spellEnd"/>
      <w:r w:rsidRPr="00387738">
        <w:rPr>
          <w:rFonts w:ascii="Arial" w:hAnsi="Arial"/>
          <w:sz w:val="16"/>
          <w:lang w:val="es-ES"/>
        </w:rPr>
        <w:t xml:space="preserve"> y una </w:t>
      </w:r>
      <w:proofErr w:type="spellStart"/>
      <w:r w:rsidRPr="00387738">
        <w:rPr>
          <w:rFonts w:ascii="Arial" w:hAnsi="Arial"/>
          <w:sz w:val="16"/>
          <w:lang w:val="es-ES"/>
        </w:rPr>
        <w:t>evaluacion</w:t>
      </w:r>
      <w:proofErr w:type="spellEnd"/>
      <w:r w:rsidRPr="00387738">
        <w:rPr>
          <w:rFonts w:ascii="Arial" w:hAnsi="Arial"/>
          <w:sz w:val="16"/>
          <w:lang w:val="es-ES"/>
        </w:rPr>
        <w:t xml:space="preserve">; tu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envio</w:t>
      </w:r>
      <w:proofErr w:type="spellEnd"/>
      <w:r w:rsidRPr="00387738">
        <w:rPr>
          <w:rFonts w:ascii="Arial" w:hAnsi="Arial"/>
          <w:sz w:val="16"/>
          <w:lang w:val="es-ES"/>
        </w:rPr>
        <w:t xml:space="preserve"> te proporcionara </w:t>
      </w:r>
      <w:proofErr w:type="spellStart"/>
      <w:r w:rsidRPr="00387738">
        <w:rPr>
          <w:rFonts w:ascii="Arial" w:hAnsi="Arial"/>
          <w:sz w:val="16"/>
          <w:lang w:val="es-ES"/>
        </w:rPr>
        <w:t>tambien</w:t>
      </w:r>
      <w:proofErr w:type="spellEnd"/>
      <w:r w:rsidRPr="00387738">
        <w:rPr>
          <w:rFonts w:ascii="Arial" w:hAnsi="Arial"/>
          <w:sz w:val="16"/>
          <w:lang w:val="es-ES"/>
        </w:rPr>
        <w:t xml:space="preserve"> un Certificado </w:t>
      </w:r>
      <w:proofErr w:type="spellStart"/>
      <w:r w:rsidRPr="00387738">
        <w:rPr>
          <w:rFonts w:ascii="Arial" w:hAnsi="Arial"/>
          <w:sz w:val="16"/>
          <w:lang w:val="es-ES"/>
        </w:rPr>
        <w:t>academico</w:t>
      </w:r>
      <w:proofErr w:type="spellEnd"/>
      <w:r w:rsidRPr="00387738">
        <w:rPr>
          <w:rFonts w:ascii="Arial" w:hAnsi="Arial"/>
          <w:sz w:val="16"/>
          <w:lang w:val="es-ES"/>
        </w:rPr>
        <w:t xml:space="preserve">, si esto estuviera previsto en el Acuerdo de aprendizaje. Si las practicas no formaran parte de tu plan de estudios puedes solicitar que figure en tu Documento de Movilidad Europass, y si estas matriculado en una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educacion</w:t>
      </w:r>
      <w:proofErr w:type="spellEnd"/>
      <w:r w:rsidRPr="00387738">
        <w:rPr>
          <w:rFonts w:ascii="Arial" w:hAnsi="Arial"/>
          <w:sz w:val="16"/>
          <w:lang w:val="es-ES"/>
        </w:rPr>
        <w:t xml:space="preserve"> superior situada en un </w:t>
      </w:r>
      <w:proofErr w:type="spellStart"/>
      <w:r w:rsidRPr="00387738">
        <w:rPr>
          <w:rFonts w:ascii="Arial" w:hAnsi="Arial"/>
          <w:sz w:val="16"/>
          <w:lang w:val="es-ES"/>
        </w:rPr>
        <w:t>pais</w:t>
      </w:r>
      <w:proofErr w:type="spellEnd"/>
      <w:r w:rsidRPr="00387738">
        <w:rPr>
          <w:rFonts w:ascii="Arial" w:hAnsi="Arial"/>
          <w:sz w:val="16"/>
          <w:lang w:val="es-ES"/>
        </w:rPr>
        <w:t xml:space="preserve"> del programa que forme parte del Proceso de Bolonia, el periodo de Movilidad figurara en el Suplemento al </w:t>
      </w:r>
      <w:proofErr w:type="spellStart"/>
      <w:r w:rsidRPr="00387738">
        <w:rPr>
          <w:rFonts w:ascii="Arial" w:hAnsi="Arial"/>
          <w:sz w:val="16"/>
          <w:lang w:val="es-ES"/>
        </w:rPr>
        <w:t>Titulo</w:t>
      </w:r>
      <w:proofErr w:type="spellEnd"/>
      <w:r w:rsidRPr="00387738">
        <w:rPr>
          <w:rFonts w:ascii="Arial" w:hAnsi="Arial"/>
          <w:sz w:val="16"/>
          <w:lang w:val="es-ES"/>
        </w:rPr>
        <w:t xml:space="preserve"> (o equivalente</w:t>
      </w:r>
      <w:proofErr w:type="gramStart"/>
      <w:r w:rsidRPr="00387738">
        <w:rPr>
          <w:rFonts w:ascii="Arial" w:hAnsi="Arial"/>
          <w:sz w:val="16"/>
          <w:lang w:val="es-ES"/>
        </w:rPr>
        <w:t>).Si</w:t>
      </w:r>
      <w:proofErr w:type="gramEnd"/>
      <w:r w:rsidRPr="00387738">
        <w:rPr>
          <w:rFonts w:ascii="Arial" w:hAnsi="Arial"/>
          <w:sz w:val="16"/>
          <w:lang w:val="es-ES"/>
        </w:rPr>
        <w:t xml:space="preserve"> has obtenido recientemente </w:t>
      </w:r>
      <w:proofErr w:type="spellStart"/>
      <w:r w:rsidRPr="00387738">
        <w:rPr>
          <w:rFonts w:ascii="Arial" w:hAnsi="Arial"/>
          <w:sz w:val="16"/>
          <w:lang w:val="es-ES"/>
        </w:rPr>
        <w:t>unatitulacion</w:t>
      </w:r>
      <w:proofErr w:type="spellEnd"/>
      <w:r w:rsidRPr="00387738">
        <w:rPr>
          <w:rFonts w:ascii="Arial" w:hAnsi="Arial"/>
          <w:sz w:val="16"/>
          <w:lang w:val="es-ES"/>
        </w:rPr>
        <w:t xml:space="preserve"> de una </w:t>
      </w:r>
      <w:proofErr w:type="spellStart"/>
      <w:r w:rsidRPr="00387738">
        <w:rPr>
          <w:rFonts w:ascii="Arial" w:hAnsi="Arial"/>
          <w:sz w:val="16"/>
          <w:lang w:val="es-ES"/>
        </w:rPr>
        <w:t>institucion</w:t>
      </w:r>
      <w:proofErr w:type="spellEnd"/>
      <w:r w:rsidRPr="00387738">
        <w:rPr>
          <w:rFonts w:ascii="Arial" w:hAnsi="Arial"/>
          <w:sz w:val="16"/>
          <w:lang w:val="es-ES"/>
        </w:rPr>
        <w:t xml:space="preserve"> situada en </w:t>
      </w:r>
      <w:proofErr w:type="spellStart"/>
      <w:r w:rsidRPr="00387738">
        <w:rPr>
          <w:rFonts w:ascii="Arial" w:hAnsi="Arial"/>
          <w:sz w:val="16"/>
          <w:lang w:val="es-ES"/>
        </w:rPr>
        <w:t>unpais</w:t>
      </w:r>
      <w:proofErr w:type="spellEnd"/>
      <w:r w:rsidRPr="00387738">
        <w:rPr>
          <w:rFonts w:ascii="Arial" w:hAnsi="Arial"/>
          <w:sz w:val="16"/>
          <w:lang w:val="es-ES"/>
        </w:rPr>
        <w:t xml:space="preserve"> del programa, te animamos a solicitar </w:t>
      </w:r>
      <w:proofErr w:type="spellStart"/>
      <w:r w:rsidRPr="00387738">
        <w:rPr>
          <w:rFonts w:ascii="Arial" w:hAnsi="Arial"/>
          <w:sz w:val="16"/>
          <w:lang w:val="es-ES"/>
        </w:rPr>
        <w:t>elDocumento</w:t>
      </w:r>
      <w:proofErr w:type="spellEnd"/>
      <w:r w:rsidRPr="00387738">
        <w:rPr>
          <w:rFonts w:ascii="Arial" w:hAnsi="Arial"/>
          <w:sz w:val="16"/>
          <w:lang w:val="es-ES"/>
        </w:rPr>
        <w:t xml:space="preserve"> de Movilidad Europass.</w:t>
      </w:r>
    </w:p>
    <w:p w14:paraId="74F9AF9F" w14:textId="77777777" w:rsidR="00E5538F" w:rsidRPr="00387738" w:rsidRDefault="00E5538F" w:rsidP="00E5538F">
      <w:pPr>
        <w:ind w:left="118" w:right="125"/>
        <w:jc w:val="both"/>
        <w:rPr>
          <w:rFonts w:ascii="Arial" w:hAnsi="Arial"/>
          <w:sz w:val="16"/>
          <w:lang w:val="es-ES"/>
        </w:rPr>
      </w:pPr>
      <w:r w:rsidRPr="00387738">
        <w:rPr>
          <w:rFonts w:ascii="Arial" w:hAnsi="Arial"/>
          <w:sz w:val="16"/>
          <w:lang w:val="es-ES"/>
        </w:rPr>
        <w:t xml:space="preserve">+ Si tu movilidad es entre </w:t>
      </w:r>
      <w:proofErr w:type="spellStart"/>
      <w:r w:rsidRPr="00387738">
        <w:rPr>
          <w:rFonts w:ascii="Arial" w:hAnsi="Arial"/>
          <w:sz w:val="16"/>
          <w:lang w:val="es-ES"/>
        </w:rPr>
        <w:t>paises</w:t>
      </w:r>
      <w:proofErr w:type="spellEnd"/>
      <w:r w:rsidRPr="00387738">
        <w:rPr>
          <w:rFonts w:ascii="Arial" w:hAnsi="Arial"/>
          <w:sz w:val="16"/>
          <w:lang w:val="es-ES"/>
        </w:rPr>
        <w:t xml:space="preserve"> del </w:t>
      </w:r>
      <w:proofErr w:type="spellStart"/>
      <w:proofErr w:type="gramStart"/>
      <w:r w:rsidRPr="00387738">
        <w:rPr>
          <w:rFonts w:ascii="Arial" w:hAnsi="Arial"/>
          <w:sz w:val="16"/>
          <w:lang w:val="es-ES"/>
        </w:rPr>
        <w:t>programa,deberas</w:t>
      </w:r>
      <w:proofErr w:type="spellEnd"/>
      <w:proofErr w:type="gramEnd"/>
      <w:r w:rsidRPr="00387738">
        <w:rPr>
          <w:rFonts w:ascii="Arial" w:hAnsi="Arial"/>
          <w:sz w:val="16"/>
          <w:lang w:val="es-ES"/>
        </w:rPr>
        <w:t xml:space="preserve"> realizar una segunda evaluación </w:t>
      </w:r>
      <w:proofErr w:type="spellStart"/>
      <w:r w:rsidRPr="00387738">
        <w:rPr>
          <w:rFonts w:ascii="Arial" w:hAnsi="Arial"/>
          <w:sz w:val="16"/>
          <w:lang w:val="es-ES"/>
        </w:rPr>
        <w:t>enlínea</w:t>
      </w:r>
      <w:proofErr w:type="spellEnd"/>
      <w:r w:rsidRPr="00387738">
        <w:rPr>
          <w:rFonts w:ascii="Arial" w:hAnsi="Arial"/>
          <w:sz w:val="16"/>
          <w:lang w:val="es-ES"/>
        </w:rPr>
        <w:t xml:space="preserve"> de la lengua principal de estudio/</w:t>
      </w:r>
      <w:proofErr w:type="spellStart"/>
      <w:r w:rsidRPr="00387738">
        <w:rPr>
          <w:rFonts w:ascii="Arial" w:hAnsi="Arial"/>
          <w:sz w:val="16"/>
          <w:lang w:val="es-ES"/>
        </w:rPr>
        <w:t>trabajoen</w:t>
      </w:r>
      <w:proofErr w:type="spellEnd"/>
      <w:r w:rsidRPr="00387738">
        <w:rPr>
          <w:rFonts w:ascii="Arial" w:hAnsi="Arial"/>
          <w:sz w:val="16"/>
          <w:lang w:val="es-ES"/>
        </w:rPr>
        <w:t xml:space="preserve"> el extranjero, si estuviera disponible </w:t>
      </w:r>
      <w:proofErr w:type="spellStart"/>
      <w:r w:rsidRPr="00387738">
        <w:rPr>
          <w:rFonts w:ascii="Arial" w:hAnsi="Arial"/>
          <w:sz w:val="16"/>
          <w:lang w:val="es-ES"/>
        </w:rPr>
        <w:t>enla</w:t>
      </w:r>
      <w:proofErr w:type="spellEnd"/>
      <w:r w:rsidRPr="00387738">
        <w:rPr>
          <w:rFonts w:ascii="Arial" w:hAnsi="Arial"/>
          <w:sz w:val="16"/>
          <w:lang w:val="es-ES"/>
        </w:rPr>
        <w:t xml:space="preserve"> plataforma OLS, para el seguimiento de tu progreso </w:t>
      </w:r>
      <w:proofErr w:type="spellStart"/>
      <w:r w:rsidRPr="00387738">
        <w:rPr>
          <w:rFonts w:ascii="Arial" w:hAnsi="Arial"/>
          <w:sz w:val="16"/>
          <w:lang w:val="es-ES"/>
        </w:rPr>
        <w:t>linguistico</w:t>
      </w:r>
      <w:proofErr w:type="spellEnd"/>
      <w:r w:rsidRPr="00387738">
        <w:rPr>
          <w:rFonts w:ascii="Arial" w:hAnsi="Arial"/>
          <w:sz w:val="16"/>
          <w:lang w:val="es-ES"/>
        </w:rPr>
        <w:t xml:space="preserve"> durante el periodo de movilidad.</w:t>
      </w:r>
    </w:p>
    <w:p w14:paraId="29D368B0" w14:textId="77777777" w:rsidR="00E5538F" w:rsidRPr="00387738" w:rsidRDefault="00E5538F" w:rsidP="00E5538F">
      <w:pPr>
        <w:ind w:left="118" w:right="127"/>
        <w:jc w:val="both"/>
        <w:rPr>
          <w:rFonts w:ascii="Arial" w:hAnsi="Arial"/>
          <w:sz w:val="16"/>
          <w:lang w:val="es-ES"/>
        </w:rPr>
      </w:pPr>
      <w:r w:rsidRPr="00387738">
        <w:rPr>
          <w:rFonts w:ascii="Arial" w:hAnsi="Arial"/>
          <w:sz w:val="16"/>
          <w:lang w:val="es-ES"/>
        </w:rPr>
        <w:t xml:space="preserve">+ </w:t>
      </w:r>
      <w:proofErr w:type="spellStart"/>
      <w:r w:rsidRPr="00387738">
        <w:rPr>
          <w:rFonts w:ascii="Arial" w:hAnsi="Arial"/>
          <w:sz w:val="16"/>
          <w:lang w:val="es-ES"/>
        </w:rPr>
        <w:t>Deberas</w:t>
      </w:r>
      <w:proofErr w:type="spellEnd"/>
      <w:r w:rsidRPr="00387738">
        <w:rPr>
          <w:rFonts w:ascii="Arial" w:hAnsi="Arial"/>
          <w:sz w:val="16"/>
          <w:lang w:val="es-ES"/>
        </w:rPr>
        <w:t xml:space="preserve"> cumplimentar un Informe del </w:t>
      </w:r>
      <w:proofErr w:type="spellStart"/>
      <w:r w:rsidRPr="00387738">
        <w:rPr>
          <w:rFonts w:ascii="Arial" w:hAnsi="Arial"/>
          <w:sz w:val="16"/>
          <w:lang w:val="es-ES"/>
        </w:rPr>
        <w:t>participantepara</w:t>
      </w:r>
      <w:proofErr w:type="spellEnd"/>
      <w:r w:rsidRPr="00387738">
        <w:rPr>
          <w:rFonts w:ascii="Arial" w:hAnsi="Arial"/>
          <w:sz w:val="16"/>
          <w:lang w:val="es-ES"/>
        </w:rPr>
        <w:t xml:space="preserve"> dar tu opinión sobre tu </w:t>
      </w:r>
      <w:proofErr w:type="spellStart"/>
      <w:r w:rsidRPr="00387738">
        <w:rPr>
          <w:rFonts w:ascii="Arial" w:hAnsi="Arial"/>
          <w:sz w:val="16"/>
          <w:lang w:val="es-ES"/>
        </w:rPr>
        <w:t>períodode</w:t>
      </w:r>
      <w:proofErr w:type="spellEnd"/>
      <w:r w:rsidRPr="00387738">
        <w:rPr>
          <w:rFonts w:ascii="Arial" w:hAnsi="Arial"/>
          <w:sz w:val="16"/>
          <w:lang w:val="es-ES"/>
        </w:rPr>
        <w:t xml:space="preserve"> movilidad Erasmus+ a tu </w:t>
      </w:r>
      <w:proofErr w:type="spellStart"/>
      <w:r w:rsidRPr="00387738">
        <w:rPr>
          <w:rFonts w:ascii="Arial" w:hAnsi="Arial"/>
          <w:sz w:val="16"/>
          <w:lang w:val="es-ES"/>
        </w:rPr>
        <w:t>institucion</w:t>
      </w:r>
      <w:proofErr w:type="spellEnd"/>
      <w:r w:rsidRPr="00387738">
        <w:rPr>
          <w:rFonts w:ascii="Arial" w:hAnsi="Arial"/>
          <w:sz w:val="16"/>
          <w:lang w:val="es-ES"/>
        </w:rPr>
        <w:t xml:space="preserve"> de </w:t>
      </w:r>
      <w:proofErr w:type="spellStart"/>
      <w:r w:rsidRPr="00387738">
        <w:rPr>
          <w:rFonts w:ascii="Arial" w:hAnsi="Arial"/>
          <w:sz w:val="16"/>
          <w:lang w:val="es-ES"/>
        </w:rPr>
        <w:t>envio</w:t>
      </w:r>
      <w:proofErr w:type="spellEnd"/>
      <w:r w:rsidRPr="00387738">
        <w:rPr>
          <w:rFonts w:ascii="Arial" w:hAnsi="Arial"/>
          <w:sz w:val="16"/>
          <w:lang w:val="es-ES"/>
        </w:rPr>
        <w:t xml:space="preserve"> y de acogida, a las respectivas agencias nacionales de Erasmus+ y a la </w:t>
      </w:r>
      <w:proofErr w:type="spellStart"/>
      <w:r w:rsidRPr="00387738">
        <w:rPr>
          <w:rFonts w:ascii="Arial" w:hAnsi="Arial"/>
          <w:sz w:val="16"/>
          <w:lang w:val="es-ES"/>
        </w:rPr>
        <w:t>Comision</w:t>
      </w:r>
      <w:proofErr w:type="spellEnd"/>
      <w:r w:rsidRPr="00387738">
        <w:rPr>
          <w:rFonts w:ascii="Arial" w:hAnsi="Arial"/>
          <w:sz w:val="16"/>
          <w:lang w:val="es-ES"/>
        </w:rPr>
        <w:t xml:space="preserve"> </w:t>
      </w:r>
      <w:proofErr w:type="gramStart"/>
      <w:r w:rsidRPr="00387738">
        <w:rPr>
          <w:rFonts w:ascii="Arial" w:hAnsi="Arial"/>
          <w:sz w:val="16"/>
          <w:lang w:val="es-ES"/>
        </w:rPr>
        <w:t>Europea</w:t>
      </w:r>
      <w:proofErr w:type="gramEnd"/>
      <w:r w:rsidRPr="00387738">
        <w:rPr>
          <w:rFonts w:ascii="Arial" w:hAnsi="Arial"/>
          <w:sz w:val="16"/>
          <w:lang w:val="es-ES"/>
        </w:rPr>
        <w:t>.</w:t>
      </w:r>
    </w:p>
    <w:p w14:paraId="2E640094" w14:textId="77777777" w:rsidR="00E5538F" w:rsidRPr="00387738" w:rsidRDefault="00E5538F" w:rsidP="00E5538F">
      <w:pPr>
        <w:ind w:left="118" w:right="128"/>
        <w:jc w:val="both"/>
        <w:rPr>
          <w:rFonts w:ascii="Arial" w:hAnsi="Arial"/>
          <w:sz w:val="16"/>
          <w:lang w:val="es-ES"/>
        </w:rPr>
      </w:pPr>
      <w:r w:rsidRPr="00387738">
        <w:rPr>
          <w:rFonts w:ascii="Arial" w:hAnsi="Arial"/>
          <w:sz w:val="16"/>
          <w:lang w:val="es-ES"/>
        </w:rPr>
        <w:t xml:space="preserve">+ Te animamos a compartir tu </w:t>
      </w:r>
      <w:proofErr w:type="spellStart"/>
      <w:r w:rsidRPr="00387738">
        <w:rPr>
          <w:rFonts w:ascii="Arial" w:hAnsi="Arial"/>
          <w:sz w:val="16"/>
          <w:lang w:val="es-ES"/>
        </w:rPr>
        <w:t>experiència</w:t>
      </w:r>
      <w:proofErr w:type="spellEnd"/>
      <w:r w:rsidRPr="00387738">
        <w:rPr>
          <w:rFonts w:ascii="Arial" w:hAnsi="Arial"/>
          <w:sz w:val="16"/>
          <w:lang w:val="es-ES"/>
        </w:rPr>
        <w:t xml:space="preserve"> de movilidad con amigos, otros estudiantes, personal de tu </w:t>
      </w:r>
      <w:proofErr w:type="spellStart"/>
      <w:r w:rsidRPr="00387738">
        <w:rPr>
          <w:rFonts w:ascii="Arial" w:hAnsi="Arial"/>
          <w:sz w:val="16"/>
          <w:lang w:val="es-ES"/>
        </w:rPr>
        <w:t>institucion</w:t>
      </w:r>
      <w:proofErr w:type="spellEnd"/>
      <w:r w:rsidRPr="00387738">
        <w:rPr>
          <w:rFonts w:ascii="Arial" w:hAnsi="Arial"/>
          <w:sz w:val="16"/>
          <w:lang w:val="es-ES"/>
        </w:rPr>
        <w:t xml:space="preserve">, periodistas, etc., para que otras personas, sobre todo </w:t>
      </w:r>
      <w:proofErr w:type="spellStart"/>
      <w:r w:rsidRPr="00387738">
        <w:rPr>
          <w:rFonts w:ascii="Arial" w:hAnsi="Arial"/>
          <w:sz w:val="16"/>
          <w:lang w:val="es-ES"/>
        </w:rPr>
        <w:t>jovenes</w:t>
      </w:r>
      <w:proofErr w:type="spellEnd"/>
      <w:r w:rsidRPr="00387738">
        <w:rPr>
          <w:rFonts w:ascii="Arial" w:hAnsi="Arial"/>
          <w:sz w:val="16"/>
          <w:lang w:val="es-ES"/>
        </w:rPr>
        <w:t>, puedan beneficiarse de tu experiencia.</w:t>
      </w:r>
    </w:p>
    <w:p w14:paraId="4D770309" w14:textId="77777777" w:rsidR="00E5538F" w:rsidRPr="00387738" w:rsidRDefault="00E5538F" w:rsidP="00E5538F">
      <w:pPr>
        <w:pStyle w:val="Textindependent"/>
        <w:spacing w:before="7"/>
        <w:rPr>
          <w:rFonts w:ascii="Arial"/>
          <w:sz w:val="15"/>
          <w:lang w:val="es-ES"/>
        </w:rPr>
      </w:pPr>
    </w:p>
    <w:p w14:paraId="69BC3EDE" w14:textId="77777777" w:rsidR="00E5538F" w:rsidRPr="00387738" w:rsidRDefault="00E5538F" w:rsidP="00E5538F">
      <w:pPr>
        <w:ind w:left="118"/>
        <w:jc w:val="both"/>
        <w:rPr>
          <w:rFonts w:ascii="Arial" w:hAnsi="Arial"/>
          <w:i/>
          <w:sz w:val="16"/>
          <w:lang w:val="es-ES"/>
        </w:rPr>
      </w:pPr>
      <w:r w:rsidRPr="00387738">
        <w:rPr>
          <w:rFonts w:ascii="Arial" w:hAnsi="Arial"/>
          <w:i/>
          <w:sz w:val="16"/>
          <w:lang w:val="es-ES"/>
        </w:rPr>
        <w:t xml:space="preserve">Si tienes algún </w:t>
      </w:r>
      <w:proofErr w:type="gramStart"/>
      <w:r w:rsidRPr="00387738">
        <w:rPr>
          <w:rFonts w:ascii="Arial" w:hAnsi="Arial"/>
          <w:i/>
          <w:sz w:val="16"/>
          <w:lang w:val="es-ES"/>
        </w:rPr>
        <w:t>problema :</w:t>
      </w:r>
      <w:proofErr w:type="gramEnd"/>
    </w:p>
    <w:p w14:paraId="75C4B93D" w14:textId="77777777" w:rsidR="00E5538F" w:rsidRPr="00387738" w:rsidRDefault="00E5538F" w:rsidP="00E5538F">
      <w:pPr>
        <w:spacing w:before="2"/>
        <w:ind w:left="118" w:right="127"/>
        <w:jc w:val="both"/>
        <w:rPr>
          <w:rFonts w:ascii="Arial" w:hAnsi="Arial"/>
          <w:i/>
          <w:sz w:val="16"/>
          <w:lang w:val="es-ES"/>
        </w:rPr>
      </w:pPr>
      <w:r w:rsidRPr="00387738">
        <w:rPr>
          <w:rFonts w:ascii="Arial" w:hAnsi="Arial"/>
          <w:i/>
          <w:sz w:val="16"/>
          <w:lang w:val="es-ES"/>
        </w:rPr>
        <w:t>Deberás identificarlo claramente y comprobar tus derechos y obligaciones en tu convenio de subvención.</w:t>
      </w:r>
    </w:p>
    <w:p w14:paraId="17035D43" w14:textId="77777777" w:rsidR="00E5538F" w:rsidRPr="00387738" w:rsidRDefault="00E5538F" w:rsidP="00E5538F">
      <w:pPr>
        <w:ind w:left="118" w:right="127"/>
        <w:jc w:val="both"/>
        <w:rPr>
          <w:rFonts w:ascii="Arial" w:hAnsi="Arial"/>
          <w:i/>
          <w:sz w:val="16"/>
          <w:lang w:val="es-ES"/>
        </w:rPr>
      </w:pPr>
      <w:r w:rsidRPr="00387738">
        <w:rPr>
          <w:rFonts w:ascii="Arial" w:hAnsi="Arial"/>
          <w:i/>
          <w:sz w:val="16"/>
          <w:lang w:val="es-ES"/>
        </w:rPr>
        <w:t>Existen distintas personas que trabajan en tu institución de envío y acogida que proporcionan apoyo a los estudiantes Erasmus+. Dependiendo de la naturaleza del problema y el momento en el que ocurra, la persona de contacto o responsable en tu institución de envío o de acogida (o empresa de acogida en el caso de prácticas) estarán en disposición de ayudarte. Sus nombres y datos de contacto se especifican en tu Acuerdo de aprendizaje.</w:t>
      </w:r>
    </w:p>
    <w:p w14:paraId="771D8FCE" w14:textId="77777777" w:rsidR="00E5538F" w:rsidRPr="00387738" w:rsidRDefault="00E5538F" w:rsidP="00E5538F">
      <w:pPr>
        <w:ind w:left="118" w:right="130"/>
        <w:jc w:val="both"/>
        <w:rPr>
          <w:rFonts w:ascii="Arial" w:hAnsi="Arial"/>
          <w:i/>
          <w:sz w:val="16"/>
          <w:lang w:val="es-ES"/>
        </w:rPr>
      </w:pPr>
      <w:r w:rsidRPr="00387738">
        <w:rPr>
          <w:rFonts w:ascii="Arial" w:hAnsi="Arial"/>
          <w:i/>
          <w:sz w:val="16"/>
          <w:lang w:val="es-ES"/>
        </w:rPr>
        <w:t>Haz uso de los procedimientos formales de reclamación en tu institución de envío, si fuera necesario.</w:t>
      </w:r>
    </w:p>
    <w:p w14:paraId="4422C214" w14:textId="77777777" w:rsidR="00E5538F" w:rsidRPr="00387738" w:rsidRDefault="00E5538F" w:rsidP="00E5538F">
      <w:pPr>
        <w:ind w:left="118" w:right="128"/>
        <w:jc w:val="both"/>
        <w:rPr>
          <w:rFonts w:ascii="Arial" w:hAnsi="Arial"/>
          <w:i/>
          <w:sz w:val="16"/>
          <w:lang w:val="es-ES"/>
        </w:rPr>
      </w:pPr>
      <w:r w:rsidRPr="00387738">
        <w:rPr>
          <w:rFonts w:ascii="Arial" w:hAnsi="Arial"/>
          <w:i/>
          <w:sz w:val="16"/>
          <w:lang w:val="es-ES"/>
        </w:rPr>
        <w:t>Si tu institución de envío o acogida incumpliera las obligaciones establecidas en la Carta Erasmus de Educación Superior o en tu convenio de subvención, podrás ponerte en contacto con tu Agencia Nacional.</w:t>
      </w:r>
    </w:p>
    <w:p w14:paraId="047C5701" w14:textId="77777777" w:rsidR="00E5538F" w:rsidRPr="00387738" w:rsidRDefault="00E5538F" w:rsidP="00E5538F">
      <w:pPr>
        <w:ind w:left="118" w:right="2218"/>
        <w:jc w:val="both"/>
        <w:rPr>
          <w:rFonts w:ascii="Arial" w:hAnsi="Arial"/>
          <w:i/>
          <w:sz w:val="16"/>
          <w:lang w:val="es-ES"/>
        </w:rPr>
      </w:pPr>
      <w:r w:rsidRPr="00387738">
        <w:rPr>
          <w:rFonts w:ascii="Arial" w:hAnsi="Arial"/>
          <w:i/>
          <w:sz w:val="16"/>
          <w:lang w:val="es-ES"/>
        </w:rPr>
        <w:t xml:space="preserve">Puedes encontrar más información </w:t>
      </w:r>
      <w:proofErr w:type="gramStart"/>
      <w:r w:rsidRPr="00387738">
        <w:rPr>
          <w:rFonts w:ascii="Arial" w:hAnsi="Arial"/>
          <w:i/>
          <w:sz w:val="16"/>
          <w:lang w:val="es-ES"/>
        </w:rPr>
        <w:t>en :</w:t>
      </w:r>
      <w:proofErr w:type="gramEnd"/>
      <w:r w:rsidRPr="00387738">
        <w:rPr>
          <w:rFonts w:ascii="Arial" w:hAnsi="Arial"/>
          <w:i/>
          <w:sz w:val="16"/>
          <w:lang w:val="es-ES"/>
        </w:rPr>
        <w:t xml:space="preserve"> ec.europa.eu/erasmus-plus</w:t>
      </w:r>
    </w:p>
    <w:p w14:paraId="569B5843" w14:textId="77777777" w:rsidR="00F66F07" w:rsidRPr="00E5538F" w:rsidRDefault="00F66F07" w:rsidP="002E3C11">
      <w:pPr>
        <w:spacing w:before="96"/>
        <w:ind w:right="786"/>
        <w:rPr>
          <w:b/>
          <w:bCs/>
          <w:sz w:val="24"/>
          <w:szCs w:val="24"/>
          <w:lang w:val="es-ES"/>
        </w:rPr>
      </w:pPr>
    </w:p>
    <w:sectPr w:rsidR="00F66F07" w:rsidRPr="00E5538F">
      <w:type w:val="continuous"/>
      <w:pgSz w:w="11910" w:h="16840"/>
      <w:pgMar w:top="640" w:right="580" w:bottom="280" w:left="600" w:header="720" w:footer="720" w:gutter="0"/>
      <w:cols w:num="2" w:space="720" w:equalWidth="0">
        <w:col w:w="5045" w:space="544"/>
        <w:col w:w="51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9B4A" w14:textId="77777777" w:rsidR="00875121" w:rsidRDefault="00875121">
      <w:r>
        <w:separator/>
      </w:r>
    </w:p>
  </w:endnote>
  <w:endnote w:type="continuationSeparator" w:id="0">
    <w:p w14:paraId="6A2E4491" w14:textId="77777777" w:rsidR="00875121" w:rsidRDefault="00875121">
      <w:r>
        <w:continuationSeparator/>
      </w:r>
    </w:p>
  </w:endnote>
  <w:endnote w:type="continuationNotice" w:id="1">
    <w:p w14:paraId="5FC1ACFD" w14:textId="77777777" w:rsidR="00875121" w:rsidRDefault="0087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92DE" w14:textId="77777777" w:rsidR="00E40571" w:rsidRDefault="00E40571" w:rsidP="00E40571">
    <w:pPr>
      <w:pStyle w:val="Peu"/>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76F023F6" w14:textId="59FDD061" w:rsidR="00A37932" w:rsidRDefault="00A37932" w:rsidP="00E40571">
    <w:pPr>
      <w:pStyle w:val="Peu"/>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4379" w14:textId="5673764D" w:rsidR="002B3FDA" w:rsidRDefault="002B3FDA">
    <w:pPr>
      <w:pStyle w:val="Textindependent"/>
      <w:spacing w:line="14" w:lineRule="auto"/>
    </w:pPr>
    <w:r>
      <w:rPr>
        <w:noProof/>
      </w:rPr>
      <mc:AlternateContent>
        <mc:Choice Requires="wps">
          <w:drawing>
            <wp:anchor distT="0" distB="0" distL="114300" distR="114300" simplePos="0" relativeHeight="251661312" behindDoc="1" locked="0" layoutInCell="1" allowOverlap="1" wp14:anchorId="338F3967" wp14:editId="422D1460">
              <wp:simplePos x="0" y="0"/>
              <wp:positionH relativeFrom="page">
                <wp:posOffset>3675380</wp:posOffset>
              </wp:positionH>
              <wp:positionV relativeFrom="page">
                <wp:posOffset>10000615</wp:posOffset>
              </wp:positionV>
              <wp:extent cx="140335" cy="166370"/>
              <wp:effectExtent l="0" t="0" r="0" b="0"/>
              <wp:wrapNone/>
              <wp:docPr id="6" name="Quadre de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F651" w14:textId="77777777" w:rsidR="002B3FDA" w:rsidRDefault="002B3FDA">
                          <w:pPr>
                            <w:pStyle w:val="Textindependent"/>
                            <w:spacing w:before="12"/>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F3967" id="_x0000_t202" coordsize="21600,21600" o:spt="202" path="m,l,21600r21600,l21600,xe">
              <v:stroke joinstyle="miter"/>
              <v:path gradientshapeok="t" o:connecttype="rect"/>
            </v:shapetype>
            <v:shape id="Quadre de text 6" o:spid="_x0000_s1030" type="#_x0000_t202" style="position:absolute;left:0;text-align:left;margin-left:289.4pt;margin-top:787.45pt;width:11.05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" filled="f" stroked="f">
              <v:textbox inset="0,0,0,0">
                <w:txbxContent>
                  <w:p w14:paraId="1899F651" w14:textId="77777777" w:rsidR="002B3FDA" w:rsidRDefault="002B3FDA">
                    <w:pPr>
                      <w:pStyle w:val="Textindependent"/>
                      <w:spacing w:before="12"/>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0199" w14:textId="6AFDEE79" w:rsidR="00331086" w:rsidRDefault="002B3FDA">
    <w:pPr>
      <w:pStyle w:val="Textindependent"/>
      <w:spacing w:line="14" w:lineRule="auto"/>
    </w:pPr>
    <w:r>
      <w:rPr>
        <w:noProof/>
      </w:rPr>
      <mc:AlternateContent>
        <mc:Choice Requires="wps">
          <w:drawing>
            <wp:anchor distT="0" distB="0" distL="114300" distR="114300" simplePos="0" relativeHeight="251659264" behindDoc="1" locked="0" layoutInCell="1" allowOverlap="1" wp14:anchorId="1918F3DE" wp14:editId="1777D39D">
              <wp:simplePos x="0" y="0"/>
              <wp:positionH relativeFrom="page">
                <wp:posOffset>3675380</wp:posOffset>
              </wp:positionH>
              <wp:positionV relativeFrom="page">
                <wp:posOffset>10000615</wp:posOffset>
              </wp:positionV>
              <wp:extent cx="140335" cy="166370"/>
              <wp:effectExtent l="0" t="0" r="0" b="0"/>
              <wp:wrapNone/>
              <wp:docPr id="5" name="Quadre de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4B43" w14:textId="77777777" w:rsidR="00331086" w:rsidRDefault="00331086">
                          <w:pPr>
                            <w:pStyle w:val="Textindependent"/>
                            <w:spacing w:before="12"/>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8F3DE" id="_x0000_t202" coordsize="21600,21600" o:spt="202" path="m,l,21600r21600,l21600,xe">
              <v:stroke joinstyle="miter"/>
              <v:path gradientshapeok="t" o:connecttype="rect"/>
            </v:shapetype>
            <v:shape id="Quadre de text 5" o:spid="_x0000_s1031" type="#_x0000_t202" style="position:absolute;left:0;text-align:left;margin-left:289.4pt;margin-top:787.45pt;width:11.05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" filled="f" stroked="f">
              <v:textbox inset="0,0,0,0">
                <w:txbxContent>
                  <w:p w14:paraId="6D504B43" w14:textId="77777777" w:rsidR="00331086" w:rsidRDefault="00331086">
                    <w:pPr>
                      <w:pStyle w:val="Textindependent"/>
                      <w:spacing w:before="12"/>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FDC9" w14:textId="75075380" w:rsidR="00E5538F" w:rsidRDefault="00E5538F">
    <w:pPr>
      <w:pStyle w:val="Textindependent"/>
      <w:spacing w:line="14" w:lineRule="auto"/>
    </w:pPr>
    <w:r>
      <w:rPr>
        <w:noProof/>
      </w:rPr>
      <mc:AlternateContent>
        <mc:Choice Requires="wps">
          <w:drawing>
            <wp:anchor distT="0" distB="0" distL="114300" distR="114300" simplePos="0" relativeHeight="251663360" behindDoc="1" locked="0" layoutInCell="1" allowOverlap="1" wp14:anchorId="31227DC2" wp14:editId="68508B92">
              <wp:simplePos x="0" y="0"/>
              <wp:positionH relativeFrom="page">
                <wp:posOffset>3675380</wp:posOffset>
              </wp:positionH>
              <wp:positionV relativeFrom="page">
                <wp:posOffset>10000615</wp:posOffset>
              </wp:positionV>
              <wp:extent cx="140335" cy="166370"/>
              <wp:effectExtent l="0" t="0" r="3810" b="0"/>
              <wp:wrapNone/>
              <wp:docPr id="13" name="Quadre de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F3E64" w14:textId="77777777" w:rsidR="00E5538F" w:rsidRDefault="00E5538F">
                          <w:pPr>
                            <w:pStyle w:val="Textindependent"/>
                            <w:spacing w:before="12"/>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27DC2" id="_x0000_t202" coordsize="21600,21600" o:spt="202" path="m,l,21600r21600,l21600,xe">
              <v:stroke joinstyle="miter"/>
              <v:path gradientshapeok="t" o:connecttype="rect"/>
            </v:shapetype>
            <v:shape id="Quadre de text 13" o:spid="_x0000_s1032" type="#_x0000_t202" style="position:absolute;left:0;text-align:left;margin-left:289.4pt;margin-top:787.45pt;width:11.0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" filled="f" stroked="f">
              <v:textbox inset="0,0,0,0">
                <w:txbxContent>
                  <w:p w14:paraId="133F3E64" w14:textId="77777777" w:rsidR="00E5538F" w:rsidRDefault="00E5538F">
                    <w:pPr>
                      <w:pStyle w:val="Textindependent"/>
                      <w:spacing w:before="12"/>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D9CD" w14:textId="77777777" w:rsidR="00875121" w:rsidRDefault="00875121">
      <w:r>
        <w:separator/>
      </w:r>
    </w:p>
  </w:footnote>
  <w:footnote w:type="continuationSeparator" w:id="0">
    <w:p w14:paraId="44A6357C" w14:textId="77777777" w:rsidR="00875121" w:rsidRDefault="00875121">
      <w:r>
        <w:continuationSeparator/>
      </w:r>
    </w:p>
  </w:footnote>
  <w:footnote w:type="continuationNotice" w:id="1">
    <w:p w14:paraId="445B027C" w14:textId="77777777" w:rsidR="00875121" w:rsidRDefault="00875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1049" w14:textId="77777777" w:rsidR="002B3FDA" w:rsidRDefault="002B3FDA">
    <w:pPr>
      <w:pStyle w:val="Textindependen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BF49" w14:textId="77777777" w:rsidR="00331086" w:rsidRDefault="00331086">
    <w:pPr>
      <w:pStyle w:val="Textindependen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C3EE" w14:textId="77777777" w:rsidR="00E5538F" w:rsidRDefault="00E5538F">
    <w:pPr>
      <w:pStyle w:val="Textindependen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41B4192"/>
    <w:multiLevelType w:val="hybridMultilevel"/>
    <w:tmpl w:val="FD5C38D8"/>
    <w:lvl w:ilvl="0" w:tplc="35F66B3A">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704EC"/>
    <w:multiLevelType w:val="hybridMultilevel"/>
    <w:tmpl w:val="DE587892"/>
    <w:lvl w:ilvl="0" w:tplc="35F66B3A">
      <w:start w:val="4"/>
      <w:numFmt w:val="bullet"/>
      <w:lvlText w:val="-"/>
      <w:lvlJc w:val="left"/>
      <w:pPr>
        <w:ind w:left="927"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4FD1E74"/>
    <w:multiLevelType w:val="hybridMultilevel"/>
    <w:tmpl w:val="2094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C6BE0"/>
    <w:multiLevelType w:val="hybridMultilevel"/>
    <w:tmpl w:val="645A25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B246022"/>
    <w:multiLevelType w:val="hybridMultilevel"/>
    <w:tmpl w:val="7750B656"/>
    <w:lvl w:ilvl="0" w:tplc="792057A4">
      <w:start w:val="1"/>
      <w:numFmt w:val="upperRoman"/>
      <w:lvlText w:val="%1."/>
      <w:lvlJc w:val="left"/>
      <w:pPr>
        <w:ind w:left="255" w:hanging="137"/>
      </w:pPr>
      <w:rPr>
        <w:rFonts w:ascii="Arial" w:eastAsia="Arial" w:hAnsi="Arial" w:cs="Arial" w:hint="default"/>
        <w:b/>
        <w:bCs/>
        <w:color w:val="001F5F"/>
        <w:spacing w:val="-1"/>
        <w:w w:val="98"/>
        <w:sz w:val="16"/>
        <w:szCs w:val="16"/>
      </w:rPr>
    </w:lvl>
    <w:lvl w:ilvl="1" w:tplc="8F08C0BE">
      <w:numFmt w:val="bullet"/>
      <w:lvlText w:val="•"/>
      <w:lvlJc w:val="left"/>
      <w:pPr>
        <w:ind w:left="738" w:hanging="137"/>
      </w:pPr>
      <w:rPr>
        <w:rFonts w:hint="default"/>
      </w:rPr>
    </w:lvl>
    <w:lvl w:ilvl="2" w:tplc="E05CCF4A">
      <w:numFmt w:val="bullet"/>
      <w:lvlText w:val="•"/>
      <w:lvlJc w:val="left"/>
      <w:pPr>
        <w:ind w:left="1216" w:hanging="137"/>
      </w:pPr>
      <w:rPr>
        <w:rFonts w:hint="default"/>
      </w:rPr>
    </w:lvl>
    <w:lvl w:ilvl="3" w:tplc="CE6C7F38">
      <w:numFmt w:val="bullet"/>
      <w:lvlText w:val="•"/>
      <w:lvlJc w:val="left"/>
      <w:pPr>
        <w:ind w:left="1695" w:hanging="137"/>
      </w:pPr>
      <w:rPr>
        <w:rFonts w:hint="default"/>
      </w:rPr>
    </w:lvl>
    <w:lvl w:ilvl="4" w:tplc="11483AF6">
      <w:numFmt w:val="bullet"/>
      <w:lvlText w:val="•"/>
      <w:lvlJc w:val="left"/>
      <w:pPr>
        <w:ind w:left="2173" w:hanging="137"/>
      </w:pPr>
      <w:rPr>
        <w:rFonts w:hint="default"/>
      </w:rPr>
    </w:lvl>
    <w:lvl w:ilvl="5" w:tplc="4410953E">
      <w:numFmt w:val="bullet"/>
      <w:lvlText w:val="•"/>
      <w:lvlJc w:val="left"/>
      <w:pPr>
        <w:ind w:left="2652" w:hanging="137"/>
      </w:pPr>
      <w:rPr>
        <w:rFonts w:hint="default"/>
      </w:rPr>
    </w:lvl>
    <w:lvl w:ilvl="6" w:tplc="18F6F742">
      <w:numFmt w:val="bullet"/>
      <w:lvlText w:val="•"/>
      <w:lvlJc w:val="left"/>
      <w:pPr>
        <w:ind w:left="3130" w:hanging="137"/>
      </w:pPr>
      <w:rPr>
        <w:rFonts w:hint="default"/>
      </w:rPr>
    </w:lvl>
    <w:lvl w:ilvl="7" w:tplc="38C0A3C6">
      <w:numFmt w:val="bullet"/>
      <w:lvlText w:val="•"/>
      <w:lvlJc w:val="left"/>
      <w:pPr>
        <w:ind w:left="3609" w:hanging="137"/>
      </w:pPr>
      <w:rPr>
        <w:rFonts w:hint="default"/>
      </w:rPr>
    </w:lvl>
    <w:lvl w:ilvl="8" w:tplc="913C522E">
      <w:numFmt w:val="bullet"/>
      <w:lvlText w:val="•"/>
      <w:lvlJc w:val="left"/>
      <w:pPr>
        <w:ind w:left="4087" w:hanging="137"/>
      </w:pPr>
      <w:rPr>
        <w:rFonts w:hint="default"/>
      </w:rPr>
    </w:lvl>
  </w:abstractNum>
  <w:num w:numId="1" w16cid:durableId="856385861">
    <w:abstractNumId w:val="1"/>
  </w:num>
  <w:num w:numId="2" w16cid:durableId="433863281">
    <w:abstractNumId w:val="3"/>
  </w:num>
  <w:num w:numId="3" w16cid:durableId="1338384976">
    <w:abstractNumId w:val="6"/>
  </w:num>
  <w:num w:numId="4" w16cid:durableId="1389694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692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930746">
    <w:abstractNumId w:val="10"/>
  </w:num>
  <w:num w:numId="7" w16cid:durableId="1122381899">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938292171">
    <w:abstractNumId w:val="0"/>
  </w:num>
  <w:num w:numId="9" w16cid:durableId="997001601">
    <w:abstractNumId w:val="7"/>
  </w:num>
  <w:num w:numId="10" w16cid:durableId="80101845">
    <w:abstractNumId w:val="12"/>
  </w:num>
  <w:num w:numId="11" w16cid:durableId="125855913">
    <w:abstractNumId w:val="2"/>
  </w:num>
  <w:num w:numId="12" w16cid:durableId="305401427">
    <w:abstractNumId w:val="9"/>
  </w:num>
  <w:num w:numId="13" w16cid:durableId="472336586">
    <w:abstractNumId w:val="8"/>
  </w:num>
  <w:num w:numId="14" w16cid:durableId="1894196347">
    <w:abstractNumId w:val="11"/>
  </w:num>
  <w:num w:numId="15" w16cid:durableId="11430419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5B79"/>
    <w:rsid w:val="00006A9A"/>
    <w:rsid w:val="000101DB"/>
    <w:rsid w:val="00010742"/>
    <w:rsid w:val="000119B6"/>
    <w:rsid w:val="000121C3"/>
    <w:rsid w:val="00012759"/>
    <w:rsid w:val="000132EB"/>
    <w:rsid w:val="00014C36"/>
    <w:rsid w:val="00015735"/>
    <w:rsid w:val="0001755D"/>
    <w:rsid w:val="0002256C"/>
    <w:rsid w:val="00023F60"/>
    <w:rsid w:val="000247F6"/>
    <w:rsid w:val="00024DF1"/>
    <w:rsid w:val="00025AE4"/>
    <w:rsid w:val="00026A5D"/>
    <w:rsid w:val="000304C0"/>
    <w:rsid w:val="00031543"/>
    <w:rsid w:val="000318CE"/>
    <w:rsid w:val="00032894"/>
    <w:rsid w:val="0003418B"/>
    <w:rsid w:val="00034F7C"/>
    <w:rsid w:val="00037A8D"/>
    <w:rsid w:val="00040EC0"/>
    <w:rsid w:val="0004496A"/>
    <w:rsid w:val="00045C16"/>
    <w:rsid w:val="00046457"/>
    <w:rsid w:val="0004738B"/>
    <w:rsid w:val="00047CBC"/>
    <w:rsid w:val="0005444F"/>
    <w:rsid w:val="000565D0"/>
    <w:rsid w:val="00065470"/>
    <w:rsid w:val="0006734A"/>
    <w:rsid w:val="00067DF7"/>
    <w:rsid w:val="000771D1"/>
    <w:rsid w:val="00081D28"/>
    <w:rsid w:val="00081D99"/>
    <w:rsid w:val="0008321F"/>
    <w:rsid w:val="00083486"/>
    <w:rsid w:val="0008622F"/>
    <w:rsid w:val="00087A34"/>
    <w:rsid w:val="000912BD"/>
    <w:rsid w:val="00092A07"/>
    <w:rsid w:val="00097A26"/>
    <w:rsid w:val="000A136B"/>
    <w:rsid w:val="000A16A9"/>
    <w:rsid w:val="000A2944"/>
    <w:rsid w:val="000A45AC"/>
    <w:rsid w:val="000A47CE"/>
    <w:rsid w:val="000A7007"/>
    <w:rsid w:val="000A7CB2"/>
    <w:rsid w:val="000B030C"/>
    <w:rsid w:val="000B118F"/>
    <w:rsid w:val="000B3D42"/>
    <w:rsid w:val="000C1493"/>
    <w:rsid w:val="000C2287"/>
    <w:rsid w:val="000C27B5"/>
    <w:rsid w:val="000C27BD"/>
    <w:rsid w:val="000C2B3F"/>
    <w:rsid w:val="000C3B60"/>
    <w:rsid w:val="000C403C"/>
    <w:rsid w:val="000C50C7"/>
    <w:rsid w:val="000C5FD8"/>
    <w:rsid w:val="000C6290"/>
    <w:rsid w:val="000C7D70"/>
    <w:rsid w:val="000D0236"/>
    <w:rsid w:val="000D2182"/>
    <w:rsid w:val="000D29E4"/>
    <w:rsid w:val="000D4B05"/>
    <w:rsid w:val="000D6CCA"/>
    <w:rsid w:val="000E055C"/>
    <w:rsid w:val="000E12C1"/>
    <w:rsid w:val="000E29CC"/>
    <w:rsid w:val="000E3574"/>
    <w:rsid w:val="000E3CB5"/>
    <w:rsid w:val="000E502A"/>
    <w:rsid w:val="000E543C"/>
    <w:rsid w:val="000E7625"/>
    <w:rsid w:val="000E7F8F"/>
    <w:rsid w:val="00100991"/>
    <w:rsid w:val="001011E6"/>
    <w:rsid w:val="001015CE"/>
    <w:rsid w:val="00105F02"/>
    <w:rsid w:val="00107319"/>
    <w:rsid w:val="00107612"/>
    <w:rsid w:val="00110E6B"/>
    <w:rsid w:val="00112072"/>
    <w:rsid w:val="00112729"/>
    <w:rsid w:val="00113140"/>
    <w:rsid w:val="001146B7"/>
    <w:rsid w:val="00114C5C"/>
    <w:rsid w:val="00117A3E"/>
    <w:rsid w:val="00123CAA"/>
    <w:rsid w:val="00126666"/>
    <w:rsid w:val="00127D9B"/>
    <w:rsid w:val="001318D8"/>
    <w:rsid w:val="00133E85"/>
    <w:rsid w:val="00135EDC"/>
    <w:rsid w:val="00136B3A"/>
    <w:rsid w:val="00137EB2"/>
    <w:rsid w:val="00140026"/>
    <w:rsid w:val="001412B6"/>
    <w:rsid w:val="0014156E"/>
    <w:rsid w:val="00147BE0"/>
    <w:rsid w:val="00151ADF"/>
    <w:rsid w:val="00153C54"/>
    <w:rsid w:val="00155532"/>
    <w:rsid w:val="00162B2C"/>
    <w:rsid w:val="00164A3F"/>
    <w:rsid w:val="001651E3"/>
    <w:rsid w:val="00165EEA"/>
    <w:rsid w:val="001705C1"/>
    <w:rsid w:val="001708EB"/>
    <w:rsid w:val="00173F1A"/>
    <w:rsid w:val="0017540E"/>
    <w:rsid w:val="001776D8"/>
    <w:rsid w:val="00180C91"/>
    <w:rsid w:val="0018193B"/>
    <w:rsid w:val="00181D7A"/>
    <w:rsid w:val="001823D7"/>
    <w:rsid w:val="00183642"/>
    <w:rsid w:val="00183EDA"/>
    <w:rsid w:val="00190898"/>
    <w:rsid w:val="00191C6F"/>
    <w:rsid w:val="001936BE"/>
    <w:rsid w:val="00193863"/>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3B39"/>
    <w:rsid w:val="001C50DB"/>
    <w:rsid w:val="001C5BA4"/>
    <w:rsid w:val="001C627A"/>
    <w:rsid w:val="001C7D24"/>
    <w:rsid w:val="001D2957"/>
    <w:rsid w:val="001D3A66"/>
    <w:rsid w:val="001D3D5A"/>
    <w:rsid w:val="001D4845"/>
    <w:rsid w:val="001D5160"/>
    <w:rsid w:val="001D550E"/>
    <w:rsid w:val="001D7D2D"/>
    <w:rsid w:val="001E1465"/>
    <w:rsid w:val="001E21D0"/>
    <w:rsid w:val="001E2F88"/>
    <w:rsid w:val="001E44FB"/>
    <w:rsid w:val="001E7774"/>
    <w:rsid w:val="001E7D9A"/>
    <w:rsid w:val="001F0773"/>
    <w:rsid w:val="0020039C"/>
    <w:rsid w:val="00202FF4"/>
    <w:rsid w:val="0020368F"/>
    <w:rsid w:val="00203C58"/>
    <w:rsid w:val="00204E80"/>
    <w:rsid w:val="00205183"/>
    <w:rsid w:val="00205935"/>
    <w:rsid w:val="00205AAA"/>
    <w:rsid w:val="00205AE5"/>
    <w:rsid w:val="00207117"/>
    <w:rsid w:val="002073C4"/>
    <w:rsid w:val="002100A8"/>
    <w:rsid w:val="002125B3"/>
    <w:rsid w:val="00213DE4"/>
    <w:rsid w:val="0021713C"/>
    <w:rsid w:val="00217D88"/>
    <w:rsid w:val="0022199E"/>
    <w:rsid w:val="00221AD8"/>
    <w:rsid w:val="00222A10"/>
    <w:rsid w:val="00224331"/>
    <w:rsid w:val="00225748"/>
    <w:rsid w:val="00226F95"/>
    <w:rsid w:val="002314D6"/>
    <w:rsid w:val="00231FF3"/>
    <w:rsid w:val="00232198"/>
    <w:rsid w:val="00232886"/>
    <w:rsid w:val="00233095"/>
    <w:rsid w:val="00233226"/>
    <w:rsid w:val="00233DA7"/>
    <w:rsid w:val="00234A76"/>
    <w:rsid w:val="00235040"/>
    <w:rsid w:val="00235168"/>
    <w:rsid w:val="002360C2"/>
    <w:rsid w:val="0023790E"/>
    <w:rsid w:val="00240F27"/>
    <w:rsid w:val="00240F5F"/>
    <w:rsid w:val="00241BE8"/>
    <w:rsid w:val="002467E1"/>
    <w:rsid w:val="00246E6D"/>
    <w:rsid w:val="00250816"/>
    <w:rsid w:val="00250DAE"/>
    <w:rsid w:val="00251990"/>
    <w:rsid w:val="00254A5F"/>
    <w:rsid w:val="00255FC7"/>
    <w:rsid w:val="002570DE"/>
    <w:rsid w:val="002618A8"/>
    <w:rsid w:val="00261A74"/>
    <w:rsid w:val="0026242A"/>
    <w:rsid w:val="00263097"/>
    <w:rsid w:val="00266434"/>
    <w:rsid w:val="0026717A"/>
    <w:rsid w:val="002714DF"/>
    <w:rsid w:val="00271DFA"/>
    <w:rsid w:val="00273228"/>
    <w:rsid w:val="002744FA"/>
    <w:rsid w:val="0027564B"/>
    <w:rsid w:val="002756A3"/>
    <w:rsid w:val="00275EA9"/>
    <w:rsid w:val="0027675B"/>
    <w:rsid w:val="00277A7D"/>
    <w:rsid w:val="00277EB9"/>
    <w:rsid w:val="002801B5"/>
    <w:rsid w:val="002817C0"/>
    <w:rsid w:val="00282AAC"/>
    <w:rsid w:val="00282D8C"/>
    <w:rsid w:val="002833DB"/>
    <w:rsid w:val="00284AC1"/>
    <w:rsid w:val="00286FCA"/>
    <w:rsid w:val="00287457"/>
    <w:rsid w:val="00287471"/>
    <w:rsid w:val="00291F41"/>
    <w:rsid w:val="00296A2C"/>
    <w:rsid w:val="002973A4"/>
    <w:rsid w:val="00297A8D"/>
    <w:rsid w:val="00297FCB"/>
    <w:rsid w:val="002A35CD"/>
    <w:rsid w:val="002A39F9"/>
    <w:rsid w:val="002A586A"/>
    <w:rsid w:val="002B1D31"/>
    <w:rsid w:val="002B2D4B"/>
    <w:rsid w:val="002B3478"/>
    <w:rsid w:val="002B3FDA"/>
    <w:rsid w:val="002B4850"/>
    <w:rsid w:val="002B4AFF"/>
    <w:rsid w:val="002B5140"/>
    <w:rsid w:val="002C24E2"/>
    <w:rsid w:val="002C2C88"/>
    <w:rsid w:val="002C46DC"/>
    <w:rsid w:val="002C4796"/>
    <w:rsid w:val="002C5586"/>
    <w:rsid w:val="002C6C96"/>
    <w:rsid w:val="002D5FD9"/>
    <w:rsid w:val="002D7C27"/>
    <w:rsid w:val="002E0120"/>
    <w:rsid w:val="002E07E6"/>
    <w:rsid w:val="002E1FD7"/>
    <w:rsid w:val="002E24F7"/>
    <w:rsid w:val="002E2D00"/>
    <w:rsid w:val="002E3C11"/>
    <w:rsid w:val="002E5F30"/>
    <w:rsid w:val="002E688D"/>
    <w:rsid w:val="002E7890"/>
    <w:rsid w:val="002F3579"/>
    <w:rsid w:val="002F64D2"/>
    <w:rsid w:val="003034A6"/>
    <w:rsid w:val="00305545"/>
    <w:rsid w:val="00306A91"/>
    <w:rsid w:val="003111BF"/>
    <w:rsid w:val="00312AEE"/>
    <w:rsid w:val="00312DBD"/>
    <w:rsid w:val="00313A00"/>
    <w:rsid w:val="00313A99"/>
    <w:rsid w:val="0031427A"/>
    <w:rsid w:val="003149AE"/>
    <w:rsid w:val="00314AAF"/>
    <w:rsid w:val="00315E71"/>
    <w:rsid w:val="00321488"/>
    <w:rsid w:val="0032260B"/>
    <w:rsid w:val="00322E1A"/>
    <w:rsid w:val="00323B45"/>
    <w:rsid w:val="00324AE5"/>
    <w:rsid w:val="00326C2B"/>
    <w:rsid w:val="00327163"/>
    <w:rsid w:val="00327246"/>
    <w:rsid w:val="00327ACC"/>
    <w:rsid w:val="00327F13"/>
    <w:rsid w:val="00330839"/>
    <w:rsid w:val="00331086"/>
    <w:rsid w:val="003339D9"/>
    <w:rsid w:val="0033564B"/>
    <w:rsid w:val="003376E9"/>
    <w:rsid w:val="00340D30"/>
    <w:rsid w:val="00341429"/>
    <w:rsid w:val="003415BB"/>
    <w:rsid w:val="00342826"/>
    <w:rsid w:val="0034307B"/>
    <w:rsid w:val="00343276"/>
    <w:rsid w:val="00345899"/>
    <w:rsid w:val="00345C4E"/>
    <w:rsid w:val="00346DB9"/>
    <w:rsid w:val="00352043"/>
    <w:rsid w:val="00353ED3"/>
    <w:rsid w:val="00354C9C"/>
    <w:rsid w:val="0035677D"/>
    <w:rsid w:val="00360E25"/>
    <w:rsid w:val="00361045"/>
    <w:rsid w:val="00362A6C"/>
    <w:rsid w:val="00365DE3"/>
    <w:rsid w:val="003664C7"/>
    <w:rsid w:val="00366B39"/>
    <w:rsid w:val="00366E7B"/>
    <w:rsid w:val="003707EE"/>
    <w:rsid w:val="00371629"/>
    <w:rsid w:val="0037251E"/>
    <w:rsid w:val="00373085"/>
    <w:rsid w:val="00374255"/>
    <w:rsid w:val="003801D9"/>
    <w:rsid w:val="0038107B"/>
    <w:rsid w:val="00381B58"/>
    <w:rsid w:val="003829C0"/>
    <w:rsid w:val="003834FE"/>
    <w:rsid w:val="00383559"/>
    <w:rsid w:val="003847E7"/>
    <w:rsid w:val="00387C4F"/>
    <w:rsid w:val="0039072C"/>
    <w:rsid w:val="00390A57"/>
    <w:rsid w:val="00392103"/>
    <w:rsid w:val="00394ED3"/>
    <w:rsid w:val="00395156"/>
    <w:rsid w:val="00395A32"/>
    <w:rsid w:val="0039683B"/>
    <w:rsid w:val="003A07D2"/>
    <w:rsid w:val="003A12F7"/>
    <w:rsid w:val="003A17AC"/>
    <w:rsid w:val="003A37E9"/>
    <w:rsid w:val="003A428E"/>
    <w:rsid w:val="003A4E11"/>
    <w:rsid w:val="003A6DDC"/>
    <w:rsid w:val="003B249D"/>
    <w:rsid w:val="003B2A22"/>
    <w:rsid w:val="003B5833"/>
    <w:rsid w:val="003B73F2"/>
    <w:rsid w:val="003C128E"/>
    <w:rsid w:val="003C5395"/>
    <w:rsid w:val="003C54B3"/>
    <w:rsid w:val="003C7345"/>
    <w:rsid w:val="003C7DEE"/>
    <w:rsid w:val="003C7EA5"/>
    <w:rsid w:val="003C7EA6"/>
    <w:rsid w:val="003D0C75"/>
    <w:rsid w:val="003D1619"/>
    <w:rsid w:val="003D1CE5"/>
    <w:rsid w:val="003D1E09"/>
    <w:rsid w:val="003D25F5"/>
    <w:rsid w:val="003D33EC"/>
    <w:rsid w:val="003D493D"/>
    <w:rsid w:val="003D60FB"/>
    <w:rsid w:val="003D72DC"/>
    <w:rsid w:val="003E13DC"/>
    <w:rsid w:val="003E19E4"/>
    <w:rsid w:val="003E1E00"/>
    <w:rsid w:val="003E5095"/>
    <w:rsid w:val="003E7F76"/>
    <w:rsid w:val="003F2CF2"/>
    <w:rsid w:val="003F5FB0"/>
    <w:rsid w:val="003F6A6A"/>
    <w:rsid w:val="00400C14"/>
    <w:rsid w:val="0040190C"/>
    <w:rsid w:val="00401A4E"/>
    <w:rsid w:val="00402A0B"/>
    <w:rsid w:val="00402E5A"/>
    <w:rsid w:val="00402F67"/>
    <w:rsid w:val="0040493A"/>
    <w:rsid w:val="00405B0F"/>
    <w:rsid w:val="00407F54"/>
    <w:rsid w:val="00410D9B"/>
    <w:rsid w:val="00412CD1"/>
    <w:rsid w:val="00413669"/>
    <w:rsid w:val="00414683"/>
    <w:rsid w:val="004163A6"/>
    <w:rsid w:val="00416966"/>
    <w:rsid w:val="00416C32"/>
    <w:rsid w:val="00421299"/>
    <w:rsid w:val="0042197C"/>
    <w:rsid w:val="0042474C"/>
    <w:rsid w:val="00425159"/>
    <w:rsid w:val="0042577D"/>
    <w:rsid w:val="00425F38"/>
    <w:rsid w:val="00426AEC"/>
    <w:rsid w:val="00431D16"/>
    <w:rsid w:val="004331BE"/>
    <w:rsid w:val="004338E1"/>
    <w:rsid w:val="004341EE"/>
    <w:rsid w:val="00434757"/>
    <w:rsid w:val="00434A57"/>
    <w:rsid w:val="00436EFB"/>
    <w:rsid w:val="00437077"/>
    <w:rsid w:val="00440189"/>
    <w:rsid w:val="00440370"/>
    <w:rsid w:val="004414B6"/>
    <w:rsid w:val="004414C6"/>
    <w:rsid w:val="004421BA"/>
    <w:rsid w:val="0044285E"/>
    <w:rsid w:val="00443AC3"/>
    <w:rsid w:val="00444345"/>
    <w:rsid w:val="00446480"/>
    <w:rsid w:val="00447E29"/>
    <w:rsid w:val="0045023F"/>
    <w:rsid w:val="00450DFD"/>
    <w:rsid w:val="0045404C"/>
    <w:rsid w:val="004556C2"/>
    <w:rsid w:val="00456F3A"/>
    <w:rsid w:val="00460B33"/>
    <w:rsid w:val="00461976"/>
    <w:rsid w:val="004620EF"/>
    <w:rsid w:val="0046560C"/>
    <w:rsid w:val="004673F5"/>
    <w:rsid w:val="004675C1"/>
    <w:rsid w:val="0047325C"/>
    <w:rsid w:val="004749DC"/>
    <w:rsid w:val="00475044"/>
    <w:rsid w:val="00476052"/>
    <w:rsid w:val="00476CE8"/>
    <w:rsid w:val="004801A0"/>
    <w:rsid w:val="00480BFD"/>
    <w:rsid w:val="004826FD"/>
    <w:rsid w:val="00482950"/>
    <w:rsid w:val="0048427B"/>
    <w:rsid w:val="00493057"/>
    <w:rsid w:val="004933E3"/>
    <w:rsid w:val="00493EA1"/>
    <w:rsid w:val="00495F57"/>
    <w:rsid w:val="004963FB"/>
    <w:rsid w:val="0049724A"/>
    <w:rsid w:val="004A074F"/>
    <w:rsid w:val="004A0AF4"/>
    <w:rsid w:val="004A398B"/>
    <w:rsid w:val="004A3B48"/>
    <w:rsid w:val="004A4617"/>
    <w:rsid w:val="004A71CA"/>
    <w:rsid w:val="004A7BDB"/>
    <w:rsid w:val="004A7D7F"/>
    <w:rsid w:val="004B02FD"/>
    <w:rsid w:val="004B05DE"/>
    <w:rsid w:val="004B15AC"/>
    <w:rsid w:val="004B1DCB"/>
    <w:rsid w:val="004B2D75"/>
    <w:rsid w:val="004B49BE"/>
    <w:rsid w:val="004B7429"/>
    <w:rsid w:val="004C1E89"/>
    <w:rsid w:val="004C30F7"/>
    <w:rsid w:val="004C32C0"/>
    <w:rsid w:val="004C332D"/>
    <w:rsid w:val="004C64D5"/>
    <w:rsid w:val="004D16F1"/>
    <w:rsid w:val="004D7819"/>
    <w:rsid w:val="004E116B"/>
    <w:rsid w:val="004E177B"/>
    <w:rsid w:val="004E17F6"/>
    <w:rsid w:val="004E19BA"/>
    <w:rsid w:val="004E2559"/>
    <w:rsid w:val="004E3388"/>
    <w:rsid w:val="004E3FB8"/>
    <w:rsid w:val="004E469F"/>
    <w:rsid w:val="004E4E61"/>
    <w:rsid w:val="004E678E"/>
    <w:rsid w:val="004E6B13"/>
    <w:rsid w:val="004E768C"/>
    <w:rsid w:val="004F0BB1"/>
    <w:rsid w:val="004F183A"/>
    <w:rsid w:val="004F2292"/>
    <w:rsid w:val="004F3DA5"/>
    <w:rsid w:val="004F6829"/>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69F0"/>
    <w:rsid w:val="00516D64"/>
    <w:rsid w:val="00517E2E"/>
    <w:rsid w:val="00522CD5"/>
    <w:rsid w:val="00524405"/>
    <w:rsid w:val="0053072F"/>
    <w:rsid w:val="00531B16"/>
    <w:rsid w:val="00531E8F"/>
    <w:rsid w:val="0053707B"/>
    <w:rsid w:val="0053777C"/>
    <w:rsid w:val="005377FA"/>
    <w:rsid w:val="005413BB"/>
    <w:rsid w:val="0054215F"/>
    <w:rsid w:val="00542C65"/>
    <w:rsid w:val="005455F1"/>
    <w:rsid w:val="00546834"/>
    <w:rsid w:val="00547425"/>
    <w:rsid w:val="00547F23"/>
    <w:rsid w:val="005514ED"/>
    <w:rsid w:val="005543BA"/>
    <w:rsid w:val="00554628"/>
    <w:rsid w:val="00554DCA"/>
    <w:rsid w:val="00555482"/>
    <w:rsid w:val="00560B13"/>
    <w:rsid w:val="00563976"/>
    <w:rsid w:val="00564B49"/>
    <w:rsid w:val="00565CB2"/>
    <w:rsid w:val="00567464"/>
    <w:rsid w:val="00567822"/>
    <w:rsid w:val="00567F0A"/>
    <w:rsid w:val="00567FA0"/>
    <w:rsid w:val="005700F9"/>
    <w:rsid w:val="00570CE0"/>
    <w:rsid w:val="00571C12"/>
    <w:rsid w:val="005722B8"/>
    <w:rsid w:val="005735D7"/>
    <w:rsid w:val="005773CD"/>
    <w:rsid w:val="005843D3"/>
    <w:rsid w:val="0058647D"/>
    <w:rsid w:val="00586808"/>
    <w:rsid w:val="00586C78"/>
    <w:rsid w:val="0058729F"/>
    <w:rsid w:val="00594984"/>
    <w:rsid w:val="00594C90"/>
    <w:rsid w:val="00596184"/>
    <w:rsid w:val="00597E9F"/>
    <w:rsid w:val="005A0CA7"/>
    <w:rsid w:val="005A2729"/>
    <w:rsid w:val="005A42FA"/>
    <w:rsid w:val="005A5156"/>
    <w:rsid w:val="005A573E"/>
    <w:rsid w:val="005A6369"/>
    <w:rsid w:val="005B0D5C"/>
    <w:rsid w:val="005B3334"/>
    <w:rsid w:val="005B425F"/>
    <w:rsid w:val="005B5C2C"/>
    <w:rsid w:val="005B71A9"/>
    <w:rsid w:val="005B74A0"/>
    <w:rsid w:val="005C0277"/>
    <w:rsid w:val="005C4B3F"/>
    <w:rsid w:val="005C6484"/>
    <w:rsid w:val="005C7136"/>
    <w:rsid w:val="005C78C2"/>
    <w:rsid w:val="005D0987"/>
    <w:rsid w:val="005D4314"/>
    <w:rsid w:val="005D447D"/>
    <w:rsid w:val="005D4B89"/>
    <w:rsid w:val="005D53D1"/>
    <w:rsid w:val="005D5473"/>
    <w:rsid w:val="005D62ED"/>
    <w:rsid w:val="005D65FD"/>
    <w:rsid w:val="005E0B96"/>
    <w:rsid w:val="005E17D7"/>
    <w:rsid w:val="005E1E34"/>
    <w:rsid w:val="005E23DC"/>
    <w:rsid w:val="005E3617"/>
    <w:rsid w:val="005E412F"/>
    <w:rsid w:val="005E4A67"/>
    <w:rsid w:val="005F56D7"/>
    <w:rsid w:val="005F6B09"/>
    <w:rsid w:val="005F7658"/>
    <w:rsid w:val="005F77D3"/>
    <w:rsid w:val="00602C59"/>
    <w:rsid w:val="00605365"/>
    <w:rsid w:val="00605BF9"/>
    <w:rsid w:val="00606C0C"/>
    <w:rsid w:val="00607597"/>
    <w:rsid w:val="0060765D"/>
    <w:rsid w:val="00607E3F"/>
    <w:rsid w:val="00611275"/>
    <w:rsid w:val="00613D93"/>
    <w:rsid w:val="00616D7C"/>
    <w:rsid w:val="00621DE5"/>
    <w:rsid w:val="00622993"/>
    <w:rsid w:val="00623646"/>
    <w:rsid w:val="006236DD"/>
    <w:rsid w:val="00623E3D"/>
    <w:rsid w:val="00624ACF"/>
    <w:rsid w:val="00624EDA"/>
    <w:rsid w:val="00625DE5"/>
    <w:rsid w:val="006261EC"/>
    <w:rsid w:val="00626B93"/>
    <w:rsid w:val="00630EC2"/>
    <w:rsid w:val="006312D7"/>
    <w:rsid w:val="00634031"/>
    <w:rsid w:val="00635584"/>
    <w:rsid w:val="006372C3"/>
    <w:rsid w:val="00637764"/>
    <w:rsid w:val="006410BB"/>
    <w:rsid w:val="006444EB"/>
    <w:rsid w:val="0064462C"/>
    <w:rsid w:val="00644EEB"/>
    <w:rsid w:val="00645A28"/>
    <w:rsid w:val="00645F3B"/>
    <w:rsid w:val="00646542"/>
    <w:rsid w:val="00646D58"/>
    <w:rsid w:val="00646E04"/>
    <w:rsid w:val="00650FE2"/>
    <w:rsid w:val="006512BF"/>
    <w:rsid w:val="00656719"/>
    <w:rsid w:val="00656F96"/>
    <w:rsid w:val="006602AE"/>
    <w:rsid w:val="00661CAE"/>
    <w:rsid w:val="006620C8"/>
    <w:rsid w:val="00662C71"/>
    <w:rsid w:val="00665DEC"/>
    <w:rsid w:val="0066654B"/>
    <w:rsid w:val="00667CAF"/>
    <w:rsid w:val="00671045"/>
    <w:rsid w:val="006720F0"/>
    <w:rsid w:val="00683F79"/>
    <w:rsid w:val="00684279"/>
    <w:rsid w:val="00684E6E"/>
    <w:rsid w:val="00685035"/>
    <w:rsid w:val="00686733"/>
    <w:rsid w:val="00686D1D"/>
    <w:rsid w:val="00692C2D"/>
    <w:rsid w:val="0069379A"/>
    <w:rsid w:val="006A4001"/>
    <w:rsid w:val="006A5D6E"/>
    <w:rsid w:val="006A7FC4"/>
    <w:rsid w:val="006B136B"/>
    <w:rsid w:val="006B3454"/>
    <w:rsid w:val="006B55C0"/>
    <w:rsid w:val="006B76CA"/>
    <w:rsid w:val="006B798C"/>
    <w:rsid w:val="006B798D"/>
    <w:rsid w:val="006C279E"/>
    <w:rsid w:val="006C2F7B"/>
    <w:rsid w:val="006C30D8"/>
    <w:rsid w:val="006C6B7E"/>
    <w:rsid w:val="006D1ECB"/>
    <w:rsid w:val="006D3E50"/>
    <w:rsid w:val="006D4060"/>
    <w:rsid w:val="006D6268"/>
    <w:rsid w:val="006D6AD6"/>
    <w:rsid w:val="006E02F2"/>
    <w:rsid w:val="006E0A97"/>
    <w:rsid w:val="006E1D8F"/>
    <w:rsid w:val="006E1F91"/>
    <w:rsid w:val="006F0B15"/>
    <w:rsid w:val="006F300E"/>
    <w:rsid w:val="006F3FB7"/>
    <w:rsid w:val="006F4714"/>
    <w:rsid w:val="006F6F27"/>
    <w:rsid w:val="00700601"/>
    <w:rsid w:val="00704355"/>
    <w:rsid w:val="007043E6"/>
    <w:rsid w:val="00706CC3"/>
    <w:rsid w:val="00706D64"/>
    <w:rsid w:val="0071092D"/>
    <w:rsid w:val="00712C24"/>
    <w:rsid w:val="00712CFB"/>
    <w:rsid w:val="007135DE"/>
    <w:rsid w:val="007143D3"/>
    <w:rsid w:val="0071648A"/>
    <w:rsid w:val="00717935"/>
    <w:rsid w:val="00717E5C"/>
    <w:rsid w:val="0072221F"/>
    <w:rsid w:val="00723C4C"/>
    <w:rsid w:val="00723D9A"/>
    <w:rsid w:val="00723F7E"/>
    <w:rsid w:val="00725208"/>
    <w:rsid w:val="00730BFF"/>
    <w:rsid w:val="00731205"/>
    <w:rsid w:val="00731571"/>
    <w:rsid w:val="00733EB7"/>
    <w:rsid w:val="00733F11"/>
    <w:rsid w:val="007340D4"/>
    <w:rsid w:val="00735E06"/>
    <w:rsid w:val="007360C4"/>
    <w:rsid w:val="0074075F"/>
    <w:rsid w:val="007411F4"/>
    <w:rsid w:val="007417BC"/>
    <w:rsid w:val="0074299F"/>
    <w:rsid w:val="00744575"/>
    <w:rsid w:val="007450E7"/>
    <w:rsid w:val="007454B1"/>
    <w:rsid w:val="0074794E"/>
    <w:rsid w:val="007501CB"/>
    <w:rsid w:val="007509F9"/>
    <w:rsid w:val="00750A2C"/>
    <w:rsid w:val="00756589"/>
    <w:rsid w:val="00756AEE"/>
    <w:rsid w:val="00756FE3"/>
    <w:rsid w:val="00757406"/>
    <w:rsid w:val="00757BAE"/>
    <w:rsid w:val="0076145F"/>
    <w:rsid w:val="007620D4"/>
    <w:rsid w:val="0076315A"/>
    <w:rsid w:val="00763679"/>
    <w:rsid w:val="00763C2B"/>
    <w:rsid w:val="00767B1F"/>
    <w:rsid w:val="00767E5E"/>
    <w:rsid w:val="0077341A"/>
    <w:rsid w:val="00775D13"/>
    <w:rsid w:val="00776F3D"/>
    <w:rsid w:val="007807C7"/>
    <w:rsid w:val="00780990"/>
    <w:rsid w:val="00781566"/>
    <w:rsid w:val="0078180C"/>
    <w:rsid w:val="00784469"/>
    <w:rsid w:val="00784CDD"/>
    <w:rsid w:val="00791896"/>
    <w:rsid w:val="0079267E"/>
    <w:rsid w:val="0079342F"/>
    <w:rsid w:val="007937E9"/>
    <w:rsid w:val="007A08B6"/>
    <w:rsid w:val="007A1310"/>
    <w:rsid w:val="007A1E78"/>
    <w:rsid w:val="007A4B08"/>
    <w:rsid w:val="007A5668"/>
    <w:rsid w:val="007A5B9F"/>
    <w:rsid w:val="007B051D"/>
    <w:rsid w:val="007B21DC"/>
    <w:rsid w:val="007B27D2"/>
    <w:rsid w:val="007B28BF"/>
    <w:rsid w:val="007B29A0"/>
    <w:rsid w:val="007B2E80"/>
    <w:rsid w:val="007B2F37"/>
    <w:rsid w:val="007B7BC9"/>
    <w:rsid w:val="007C027E"/>
    <w:rsid w:val="007C1993"/>
    <w:rsid w:val="007C33E6"/>
    <w:rsid w:val="007C56B4"/>
    <w:rsid w:val="007C6CDC"/>
    <w:rsid w:val="007D1D74"/>
    <w:rsid w:val="007D279F"/>
    <w:rsid w:val="007D2A4F"/>
    <w:rsid w:val="007D2E98"/>
    <w:rsid w:val="007D345E"/>
    <w:rsid w:val="007D3E5D"/>
    <w:rsid w:val="007D4317"/>
    <w:rsid w:val="007D5D80"/>
    <w:rsid w:val="007D65FB"/>
    <w:rsid w:val="007D6BFF"/>
    <w:rsid w:val="007D7062"/>
    <w:rsid w:val="007D715C"/>
    <w:rsid w:val="007D7DA0"/>
    <w:rsid w:val="007E3695"/>
    <w:rsid w:val="007E37F7"/>
    <w:rsid w:val="007E5C16"/>
    <w:rsid w:val="007E636F"/>
    <w:rsid w:val="007E6BCA"/>
    <w:rsid w:val="007F0363"/>
    <w:rsid w:val="007F058A"/>
    <w:rsid w:val="007F3533"/>
    <w:rsid w:val="007F3B63"/>
    <w:rsid w:val="007F4958"/>
    <w:rsid w:val="007F6CB2"/>
    <w:rsid w:val="007F7F20"/>
    <w:rsid w:val="00803814"/>
    <w:rsid w:val="00804F6B"/>
    <w:rsid w:val="00806E28"/>
    <w:rsid w:val="00807583"/>
    <w:rsid w:val="00812C55"/>
    <w:rsid w:val="00813B9C"/>
    <w:rsid w:val="0082163D"/>
    <w:rsid w:val="008225C6"/>
    <w:rsid w:val="00822AE7"/>
    <w:rsid w:val="008234F9"/>
    <w:rsid w:val="00824DF4"/>
    <w:rsid w:val="00824DF7"/>
    <w:rsid w:val="00824FCA"/>
    <w:rsid w:val="008265ED"/>
    <w:rsid w:val="00830FDB"/>
    <w:rsid w:val="008320A8"/>
    <w:rsid w:val="008321F0"/>
    <w:rsid w:val="008327F2"/>
    <w:rsid w:val="008328A7"/>
    <w:rsid w:val="00832C85"/>
    <w:rsid w:val="00840B50"/>
    <w:rsid w:val="0084210E"/>
    <w:rsid w:val="00842CB2"/>
    <w:rsid w:val="00844D3E"/>
    <w:rsid w:val="0084593B"/>
    <w:rsid w:val="00845F07"/>
    <w:rsid w:val="0085498E"/>
    <w:rsid w:val="00855438"/>
    <w:rsid w:val="008566BB"/>
    <w:rsid w:val="00857445"/>
    <w:rsid w:val="008605BE"/>
    <w:rsid w:val="00860F7A"/>
    <w:rsid w:val="00863461"/>
    <w:rsid w:val="0087512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E04"/>
    <w:rsid w:val="008D1232"/>
    <w:rsid w:val="008D12BC"/>
    <w:rsid w:val="008D5599"/>
    <w:rsid w:val="008D559F"/>
    <w:rsid w:val="008D578B"/>
    <w:rsid w:val="008D59C3"/>
    <w:rsid w:val="008D5E68"/>
    <w:rsid w:val="008D6526"/>
    <w:rsid w:val="008D661F"/>
    <w:rsid w:val="008D7FE8"/>
    <w:rsid w:val="008E3612"/>
    <w:rsid w:val="008E4A6B"/>
    <w:rsid w:val="008E4D5A"/>
    <w:rsid w:val="008E78EA"/>
    <w:rsid w:val="008E7EE8"/>
    <w:rsid w:val="008F0EF5"/>
    <w:rsid w:val="008F1241"/>
    <w:rsid w:val="008F387D"/>
    <w:rsid w:val="008F4D3C"/>
    <w:rsid w:val="008F524B"/>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129"/>
    <w:rsid w:val="009404B6"/>
    <w:rsid w:val="009407E7"/>
    <w:rsid w:val="0094123C"/>
    <w:rsid w:val="009418E2"/>
    <w:rsid w:val="0094370B"/>
    <w:rsid w:val="009471DB"/>
    <w:rsid w:val="009513A3"/>
    <w:rsid w:val="00955A2F"/>
    <w:rsid w:val="0096166C"/>
    <w:rsid w:val="0096219B"/>
    <w:rsid w:val="009625EE"/>
    <w:rsid w:val="00962CED"/>
    <w:rsid w:val="00964EBF"/>
    <w:rsid w:val="00965A7C"/>
    <w:rsid w:val="009660C5"/>
    <w:rsid w:val="0097125D"/>
    <w:rsid w:val="00971381"/>
    <w:rsid w:val="009723D4"/>
    <w:rsid w:val="00973336"/>
    <w:rsid w:val="0097486B"/>
    <w:rsid w:val="00974EA9"/>
    <w:rsid w:val="00981D97"/>
    <w:rsid w:val="009822B3"/>
    <w:rsid w:val="009823AB"/>
    <w:rsid w:val="009829E0"/>
    <w:rsid w:val="00984DD3"/>
    <w:rsid w:val="00986E2C"/>
    <w:rsid w:val="009870ED"/>
    <w:rsid w:val="00987202"/>
    <w:rsid w:val="0098751C"/>
    <w:rsid w:val="00990076"/>
    <w:rsid w:val="00990BFE"/>
    <w:rsid w:val="00994066"/>
    <w:rsid w:val="009949FB"/>
    <w:rsid w:val="00995FB2"/>
    <w:rsid w:val="009A2F27"/>
    <w:rsid w:val="009A374A"/>
    <w:rsid w:val="009A3905"/>
    <w:rsid w:val="009A5840"/>
    <w:rsid w:val="009A6710"/>
    <w:rsid w:val="009A6788"/>
    <w:rsid w:val="009A6CDC"/>
    <w:rsid w:val="009A7E20"/>
    <w:rsid w:val="009B12C0"/>
    <w:rsid w:val="009B3816"/>
    <w:rsid w:val="009B5D83"/>
    <w:rsid w:val="009B7B70"/>
    <w:rsid w:val="009B7BFA"/>
    <w:rsid w:val="009C2482"/>
    <w:rsid w:val="009C424A"/>
    <w:rsid w:val="009C4339"/>
    <w:rsid w:val="009C4360"/>
    <w:rsid w:val="009D05D0"/>
    <w:rsid w:val="009D2238"/>
    <w:rsid w:val="009D2BE3"/>
    <w:rsid w:val="009D37F2"/>
    <w:rsid w:val="009D3C8A"/>
    <w:rsid w:val="009D45F4"/>
    <w:rsid w:val="009D541C"/>
    <w:rsid w:val="009E0956"/>
    <w:rsid w:val="009E0965"/>
    <w:rsid w:val="009E0CB4"/>
    <w:rsid w:val="009E236B"/>
    <w:rsid w:val="009E2AE8"/>
    <w:rsid w:val="009E2BDB"/>
    <w:rsid w:val="009E3330"/>
    <w:rsid w:val="009E3379"/>
    <w:rsid w:val="009E4EAC"/>
    <w:rsid w:val="009E5255"/>
    <w:rsid w:val="009F0EC7"/>
    <w:rsid w:val="009F2700"/>
    <w:rsid w:val="009F375E"/>
    <w:rsid w:val="009F427D"/>
    <w:rsid w:val="009F4651"/>
    <w:rsid w:val="009F565D"/>
    <w:rsid w:val="009F6070"/>
    <w:rsid w:val="00A0121A"/>
    <w:rsid w:val="00A01B28"/>
    <w:rsid w:val="00A0456A"/>
    <w:rsid w:val="00A05CFE"/>
    <w:rsid w:val="00A060B6"/>
    <w:rsid w:val="00A11032"/>
    <w:rsid w:val="00A111FD"/>
    <w:rsid w:val="00A117CE"/>
    <w:rsid w:val="00A12DB6"/>
    <w:rsid w:val="00A1766C"/>
    <w:rsid w:val="00A176F3"/>
    <w:rsid w:val="00A17B72"/>
    <w:rsid w:val="00A2020B"/>
    <w:rsid w:val="00A20CA1"/>
    <w:rsid w:val="00A21361"/>
    <w:rsid w:val="00A22143"/>
    <w:rsid w:val="00A24DFF"/>
    <w:rsid w:val="00A25CDA"/>
    <w:rsid w:val="00A318B3"/>
    <w:rsid w:val="00A31F3A"/>
    <w:rsid w:val="00A32BA3"/>
    <w:rsid w:val="00A33FF2"/>
    <w:rsid w:val="00A34A4A"/>
    <w:rsid w:val="00A37932"/>
    <w:rsid w:val="00A40B9C"/>
    <w:rsid w:val="00A431C8"/>
    <w:rsid w:val="00A43FCE"/>
    <w:rsid w:val="00A443F5"/>
    <w:rsid w:val="00A44B60"/>
    <w:rsid w:val="00A47B75"/>
    <w:rsid w:val="00A504BA"/>
    <w:rsid w:val="00A508A7"/>
    <w:rsid w:val="00A51809"/>
    <w:rsid w:val="00A52BDA"/>
    <w:rsid w:val="00A52E39"/>
    <w:rsid w:val="00A53C76"/>
    <w:rsid w:val="00A6049D"/>
    <w:rsid w:val="00A60C49"/>
    <w:rsid w:val="00A616C1"/>
    <w:rsid w:val="00A6421B"/>
    <w:rsid w:val="00A6421D"/>
    <w:rsid w:val="00A6491E"/>
    <w:rsid w:val="00A64EB5"/>
    <w:rsid w:val="00A65140"/>
    <w:rsid w:val="00A65905"/>
    <w:rsid w:val="00A70395"/>
    <w:rsid w:val="00A724E8"/>
    <w:rsid w:val="00A725B1"/>
    <w:rsid w:val="00A7299D"/>
    <w:rsid w:val="00A7612A"/>
    <w:rsid w:val="00A767E9"/>
    <w:rsid w:val="00A80046"/>
    <w:rsid w:val="00A810ED"/>
    <w:rsid w:val="00A81958"/>
    <w:rsid w:val="00A83B48"/>
    <w:rsid w:val="00A83E17"/>
    <w:rsid w:val="00A853AF"/>
    <w:rsid w:val="00A854A2"/>
    <w:rsid w:val="00A87456"/>
    <w:rsid w:val="00A90767"/>
    <w:rsid w:val="00A91F48"/>
    <w:rsid w:val="00A936F1"/>
    <w:rsid w:val="00A961E2"/>
    <w:rsid w:val="00A97DD7"/>
    <w:rsid w:val="00AA009A"/>
    <w:rsid w:val="00AA157B"/>
    <w:rsid w:val="00AA608A"/>
    <w:rsid w:val="00AA657D"/>
    <w:rsid w:val="00AB0E85"/>
    <w:rsid w:val="00AB281F"/>
    <w:rsid w:val="00AB3943"/>
    <w:rsid w:val="00AB4ACF"/>
    <w:rsid w:val="00AB5078"/>
    <w:rsid w:val="00AC028C"/>
    <w:rsid w:val="00AC0748"/>
    <w:rsid w:val="00AC17FC"/>
    <w:rsid w:val="00AC1F78"/>
    <w:rsid w:val="00AC3364"/>
    <w:rsid w:val="00AC52E8"/>
    <w:rsid w:val="00AC61DD"/>
    <w:rsid w:val="00AC77AA"/>
    <w:rsid w:val="00AD0EB1"/>
    <w:rsid w:val="00AD1083"/>
    <w:rsid w:val="00AD21C9"/>
    <w:rsid w:val="00AD4010"/>
    <w:rsid w:val="00AE0920"/>
    <w:rsid w:val="00AE1156"/>
    <w:rsid w:val="00AE2691"/>
    <w:rsid w:val="00AE4A9E"/>
    <w:rsid w:val="00AE7AAF"/>
    <w:rsid w:val="00AF1367"/>
    <w:rsid w:val="00AF36D8"/>
    <w:rsid w:val="00AF371C"/>
    <w:rsid w:val="00AF3F14"/>
    <w:rsid w:val="00AF4F50"/>
    <w:rsid w:val="00AF6C50"/>
    <w:rsid w:val="00B0225D"/>
    <w:rsid w:val="00B0324C"/>
    <w:rsid w:val="00B03E58"/>
    <w:rsid w:val="00B04A32"/>
    <w:rsid w:val="00B054FC"/>
    <w:rsid w:val="00B06B34"/>
    <w:rsid w:val="00B06E51"/>
    <w:rsid w:val="00B07049"/>
    <w:rsid w:val="00B11B79"/>
    <w:rsid w:val="00B12075"/>
    <w:rsid w:val="00B128FB"/>
    <w:rsid w:val="00B12E66"/>
    <w:rsid w:val="00B1407E"/>
    <w:rsid w:val="00B16AD8"/>
    <w:rsid w:val="00B201BC"/>
    <w:rsid w:val="00B2155C"/>
    <w:rsid w:val="00B23F91"/>
    <w:rsid w:val="00B24442"/>
    <w:rsid w:val="00B244C3"/>
    <w:rsid w:val="00B24EA9"/>
    <w:rsid w:val="00B328A7"/>
    <w:rsid w:val="00B32A9C"/>
    <w:rsid w:val="00B34EF0"/>
    <w:rsid w:val="00B3554B"/>
    <w:rsid w:val="00B35551"/>
    <w:rsid w:val="00B36433"/>
    <w:rsid w:val="00B3661C"/>
    <w:rsid w:val="00B36911"/>
    <w:rsid w:val="00B37758"/>
    <w:rsid w:val="00B409D5"/>
    <w:rsid w:val="00B40D85"/>
    <w:rsid w:val="00B427ED"/>
    <w:rsid w:val="00B4474F"/>
    <w:rsid w:val="00B45365"/>
    <w:rsid w:val="00B4548A"/>
    <w:rsid w:val="00B507A0"/>
    <w:rsid w:val="00B516C4"/>
    <w:rsid w:val="00B519BE"/>
    <w:rsid w:val="00B534CE"/>
    <w:rsid w:val="00B53DDB"/>
    <w:rsid w:val="00B54848"/>
    <w:rsid w:val="00B55B05"/>
    <w:rsid w:val="00B570E6"/>
    <w:rsid w:val="00B615E0"/>
    <w:rsid w:val="00B618F9"/>
    <w:rsid w:val="00B6559D"/>
    <w:rsid w:val="00B70E72"/>
    <w:rsid w:val="00B71DD1"/>
    <w:rsid w:val="00B72165"/>
    <w:rsid w:val="00B75885"/>
    <w:rsid w:val="00B83CA6"/>
    <w:rsid w:val="00B83E4B"/>
    <w:rsid w:val="00B84FC6"/>
    <w:rsid w:val="00B861D4"/>
    <w:rsid w:val="00B9007F"/>
    <w:rsid w:val="00B913E0"/>
    <w:rsid w:val="00B922BB"/>
    <w:rsid w:val="00B926C6"/>
    <w:rsid w:val="00B92DA7"/>
    <w:rsid w:val="00B93D32"/>
    <w:rsid w:val="00B94564"/>
    <w:rsid w:val="00B9613E"/>
    <w:rsid w:val="00B96BC3"/>
    <w:rsid w:val="00BA068A"/>
    <w:rsid w:val="00BA4B85"/>
    <w:rsid w:val="00BA62C6"/>
    <w:rsid w:val="00BA6FE1"/>
    <w:rsid w:val="00BB036F"/>
    <w:rsid w:val="00BB0723"/>
    <w:rsid w:val="00BB1A47"/>
    <w:rsid w:val="00BB25AB"/>
    <w:rsid w:val="00BB6986"/>
    <w:rsid w:val="00BB6BF3"/>
    <w:rsid w:val="00BB7183"/>
    <w:rsid w:val="00BB726D"/>
    <w:rsid w:val="00BB76DF"/>
    <w:rsid w:val="00BC0E92"/>
    <w:rsid w:val="00BC19E5"/>
    <w:rsid w:val="00BC303E"/>
    <w:rsid w:val="00BC384A"/>
    <w:rsid w:val="00BC46A6"/>
    <w:rsid w:val="00BC6B74"/>
    <w:rsid w:val="00BC6D36"/>
    <w:rsid w:val="00BC72A2"/>
    <w:rsid w:val="00BC78D5"/>
    <w:rsid w:val="00BD2EF7"/>
    <w:rsid w:val="00BD475C"/>
    <w:rsid w:val="00BD4801"/>
    <w:rsid w:val="00BD4DE1"/>
    <w:rsid w:val="00BD4FBE"/>
    <w:rsid w:val="00BD7707"/>
    <w:rsid w:val="00BE0441"/>
    <w:rsid w:val="00BE0996"/>
    <w:rsid w:val="00BE1047"/>
    <w:rsid w:val="00BE1B6C"/>
    <w:rsid w:val="00BE2379"/>
    <w:rsid w:val="00BE4AA9"/>
    <w:rsid w:val="00BE6413"/>
    <w:rsid w:val="00BE659B"/>
    <w:rsid w:val="00BE691F"/>
    <w:rsid w:val="00BE79F1"/>
    <w:rsid w:val="00BF0A3B"/>
    <w:rsid w:val="00BF161D"/>
    <w:rsid w:val="00BF5A57"/>
    <w:rsid w:val="00C01753"/>
    <w:rsid w:val="00C02277"/>
    <w:rsid w:val="00C0239B"/>
    <w:rsid w:val="00C04AC6"/>
    <w:rsid w:val="00C0516B"/>
    <w:rsid w:val="00C05BC8"/>
    <w:rsid w:val="00C201E1"/>
    <w:rsid w:val="00C2124F"/>
    <w:rsid w:val="00C212A7"/>
    <w:rsid w:val="00C227F5"/>
    <w:rsid w:val="00C23467"/>
    <w:rsid w:val="00C234C5"/>
    <w:rsid w:val="00C2794F"/>
    <w:rsid w:val="00C3067C"/>
    <w:rsid w:val="00C3152B"/>
    <w:rsid w:val="00C335D2"/>
    <w:rsid w:val="00C348E0"/>
    <w:rsid w:val="00C371B3"/>
    <w:rsid w:val="00C41022"/>
    <w:rsid w:val="00C560D5"/>
    <w:rsid w:val="00C57232"/>
    <w:rsid w:val="00C578B7"/>
    <w:rsid w:val="00C60964"/>
    <w:rsid w:val="00C61B03"/>
    <w:rsid w:val="00C637A1"/>
    <w:rsid w:val="00C64F27"/>
    <w:rsid w:val="00C651CC"/>
    <w:rsid w:val="00C65C52"/>
    <w:rsid w:val="00C66367"/>
    <w:rsid w:val="00C6752A"/>
    <w:rsid w:val="00C70078"/>
    <w:rsid w:val="00C7113B"/>
    <w:rsid w:val="00C71C88"/>
    <w:rsid w:val="00C7207A"/>
    <w:rsid w:val="00C7515E"/>
    <w:rsid w:val="00C806C8"/>
    <w:rsid w:val="00C8252F"/>
    <w:rsid w:val="00C86958"/>
    <w:rsid w:val="00C86C83"/>
    <w:rsid w:val="00C9059C"/>
    <w:rsid w:val="00C90D2F"/>
    <w:rsid w:val="00C9118A"/>
    <w:rsid w:val="00C92557"/>
    <w:rsid w:val="00C9265F"/>
    <w:rsid w:val="00C929F4"/>
    <w:rsid w:val="00C94BDF"/>
    <w:rsid w:val="00C94E44"/>
    <w:rsid w:val="00C953C7"/>
    <w:rsid w:val="00CA0294"/>
    <w:rsid w:val="00CA04F8"/>
    <w:rsid w:val="00CA533E"/>
    <w:rsid w:val="00CA56D2"/>
    <w:rsid w:val="00CA5BB0"/>
    <w:rsid w:val="00CA6DB8"/>
    <w:rsid w:val="00CA6DB9"/>
    <w:rsid w:val="00CA6FFD"/>
    <w:rsid w:val="00CB30FF"/>
    <w:rsid w:val="00CB5479"/>
    <w:rsid w:val="00CB69CA"/>
    <w:rsid w:val="00CB76F5"/>
    <w:rsid w:val="00CB7849"/>
    <w:rsid w:val="00CB790F"/>
    <w:rsid w:val="00CB793B"/>
    <w:rsid w:val="00CC28BF"/>
    <w:rsid w:val="00CC4550"/>
    <w:rsid w:val="00CC45AF"/>
    <w:rsid w:val="00CC46F1"/>
    <w:rsid w:val="00CC4C20"/>
    <w:rsid w:val="00CC6195"/>
    <w:rsid w:val="00CD246E"/>
    <w:rsid w:val="00CD3564"/>
    <w:rsid w:val="00CD3D1B"/>
    <w:rsid w:val="00CD44F4"/>
    <w:rsid w:val="00CD52D3"/>
    <w:rsid w:val="00CD786F"/>
    <w:rsid w:val="00CD7B1D"/>
    <w:rsid w:val="00CE0B59"/>
    <w:rsid w:val="00CE17F8"/>
    <w:rsid w:val="00CE269D"/>
    <w:rsid w:val="00CE3672"/>
    <w:rsid w:val="00CE4B1E"/>
    <w:rsid w:val="00CE4FC4"/>
    <w:rsid w:val="00CE5B13"/>
    <w:rsid w:val="00CE63D2"/>
    <w:rsid w:val="00CE6FCA"/>
    <w:rsid w:val="00CF0542"/>
    <w:rsid w:val="00CF1DDD"/>
    <w:rsid w:val="00CF26C2"/>
    <w:rsid w:val="00CF760D"/>
    <w:rsid w:val="00D006C5"/>
    <w:rsid w:val="00D01632"/>
    <w:rsid w:val="00D03A07"/>
    <w:rsid w:val="00D04A56"/>
    <w:rsid w:val="00D04BF0"/>
    <w:rsid w:val="00D1133B"/>
    <w:rsid w:val="00D11706"/>
    <w:rsid w:val="00D13EC9"/>
    <w:rsid w:val="00D15727"/>
    <w:rsid w:val="00D20299"/>
    <w:rsid w:val="00D21A16"/>
    <w:rsid w:val="00D2302C"/>
    <w:rsid w:val="00D301A4"/>
    <w:rsid w:val="00D30595"/>
    <w:rsid w:val="00D3109D"/>
    <w:rsid w:val="00D36E44"/>
    <w:rsid w:val="00D36F67"/>
    <w:rsid w:val="00D40F18"/>
    <w:rsid w:val="00D42D0C"/>
    <w:rsid w:val="00D45DCA"/>
    <w:rsid w:val="00D52020"/>
    <w:rsid w:val="00D520ED"/>
    <w:rsid w:val="00D532E0"/>
    <w:rsid w:val="00D5448C"/>
    <w:rsid w:val="00D565F8"/>
    <w:rsid w:val="00D60487"/>
    <w:rsid w:val="00D61471"/>
    <w:rsid w:val="00D6342F"/>
    <w:rsid w:val="00D655F3"/>
    <w:rsid w:val="00D6664F"/>
    <w:rsid w:val="00D7021C"/>
    <w:rsid w:val="00D70C32"/>
    <w:rsid w:val="00D716B4"/>
    <w:rsid w:val="00D71E90"/>
    <w:rsid w:val="00D73EFF"/>
    <w:rsid w:val="00D74787"/>
    <w:rsid w:val="00D75B8E"/>
    <w:rsid w:val="00D77404"/>
    <w:rsid w:val="00D77C3A"/>
    <w:rsid w:val="00D83576"/>
    <w:rsid w:val="00D8462C"/>
    <w:rsid w:val="00D8587E"/>
    <w:rsid w:val="00D85C5C"/>
    <w:rsid w:val="00D86590"/>
    <w:rsid w:val="00D90C8F"/>
    <w:rsid w:val="00D96985"/>
    <w:rsid w:val="00D97F7E"/>
    <w:rsid w:val="00DA218C"/>
    <w:rsid w:val="00DA3EDC"/>
    <w:rsid w:val="00DA460A"/>
    <w:rsid w:val="00DA4836"/>
    <w:rsid w:val="00DB0124"/>
    <w:rsid w:val="00DB01C1"/>
    <w:rsid w:val="00DB04E1"/>
    <w:rsid w:val="00DB3350"/>
    <w:rsid w:val="00DB3D0C"/>
    <w:rsid w:val="00DB42F0"/>
    <w:rsid w:val="00DB6BDC"/>
    <w:rsid w:val="00DC13BB"/>
    <w:rsid w:val="00DC48CE"/>
    <w:rsid w:val="00DC5269"/>
    <w:rsid w:val="00DC585C"/>
    <w:rsid w:val="00DC764E"/>
    <w:rsid w:val="00DC7E99"/>
    <w:rsid w:val="00DD0799"/>
    <w:rsid w:val="00DD0C75"/>
    <w:rsid w:val="00DD17C5"/>
    <w:rsid w:val="00DD380D"/>
    <w:rsid w:val="00DD4977"/>
    <w:rsid w:val="00DD7346"/>
    <w:rsid w:val="00DD74E5"/>
    <w:rsid w:val="00DE03FA"/>
    <w:rsid w:val="00DE13C1"/>
    <w:rsid w:val="00DE472F"/>
    <w:rsid w:val="00DE4D0C"/>
    <w:rsid w:val="00DE5B79"/>
    <w:rsid w:val="00DE5BF0"/>
    <w:rsid w:val="00DF06D9"/>
    <w:rsid w:val="00DF1156"/>
    <w:rsid w:val="00DF14BA"/>
    <w:rsid w:val="00DF1608"/>
    <w:rsid w:val="00DF1DE2"/>
    <w:rsid w:val="00DF2719"/>
    <w:rsid w:val="00DF3659"/>
    <w:rsid w:val="00DF3F29"/>
    <w:rsid w:val="00DF5F5F"/>
    <w:rsid w:val="00DF6613"/>
    <w:rsid w:val="00DF706B"/>
    <w:rsid w:val="00DF718E"/>
    <w:rsid w:val="00E027D5"/>
    <w:rsid w:val="00E07160"/>
    <w:rsid w:val="00E10456"/>
    <w:rsid w:val="00E130F4"/>
    <w:rsid w:val="00E14A8C"/>
    <w:rsid w:val="00E16CF4"/>
    <w:rsid w:val="00E21E63"/>
    <w:rsid w:val="00E22A68"/>
    <w:rsid w:val="00E23DC1"/>
    <w:rsid w:val="00E23F21"/>
    <w:rsid w:val="00E25096"/>
    <w:rsid w:val="00E309AB"/>
    <w:rsid w:val="00E32230"/>
    <w:rsid w:val="00E3345F"/>
    <w:rsid w:val="00E35FC0"/>
    <w:rsid w:val="00E40571"/>
    <w:rsid w:val="00E421F7"/>
    <w:rsid w:val="00E465BA"/>
    <w:rsid w:val="00E47D19"/>
    <w:rsid w:val="00E52097"/>
    <w:rsid w:val="00E53608"/>
    <w:rsid w:val="00E5538F"/>
    <w:rsid w:val="00E5641F"/>
    <w:rsid w:val="00E564A1"/>
    <w:rsid w:val="00E56639"/>
    <w:rsid w:val="00E6162E"/>
    <w:rsid w:val="00E6187C"/>
    <w:rsid w:val="00E6322F"/>
    <w:rsid w:val="00E642D1"/>
    <w:rsid w:val="00E66F15"/>
    <w:rsid w:val="00E67505"/>
    <w:rsid w:val="00E71997"/>
    <w:rsid w:val="00E71AE3"/>
    <w:rsid w:val="00E7227E"/>
    <w:rsid w:val="00E735C7"/>
    <w:rsid w:val="00E73A95"/>
    <w:rsid w:val="00E765F0"/>
    <w:rsid w:val="00E76821"/>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03FE"/>
    <w:rsid w:val="00EB180B"/>
    <w:rsid w:val="00EB1FA4"/>
    <w:rsid w:val="00EB2EBB"/>
    <w:rsid w:val="00EB70DA"/>
    <w:rsid w:val="00EC01B4"/>
    <w:rsid w:val="00EC3041"/>
    <w:rsid w:val="00EC3F2D"/>
    <w:rsid w:val="00EC3F91"/>
    <w:rsid w:val="00EC4046"/>
    <w:rsid w:val="00EC6B28"/>
    <w:rsid w:val="00EC7A39"/>
    <w:rsid w:val="00ED03C7"/>
    <w:rsid w:val="00ED0881"/>
    <w:rsid w:val="00ED1922"/>
    <w:rsid w:val="00ED24FB"/>
    <w:rsid w:val="00ED468E"/>
    <w:rsid w:val="00EE2896"/>
    <w:rsid w:val="00EE2CCB"/>
    <w:rsid w:val="00EE39DB"/>
    <w:rsid w:val="00EE429D"/>
    <w:rsid w:val="00EE566F"/>
    <w:rsid w:val="00EE5E1A"/>
    <w:rsid w:val="00EE72BD"/>
    <w:rsid w:val="00EE7FE2"/>
    <w:rsid w:val="00EF1219"/>
    <w:rsid w:val="00EF3BED"/>
    <w:rsid w:val="00EF3D1C"/>
    <w:rsid w:val="00EF44C7"/>
    <w:rsid w:val="00EF4B44"/>
    <w:rsid w:val="00EF538C"/>
    <w:rsid w:val="00EF59BB"/>
    <w:rsid w:val="00EF6BFD"/>
    <w:rsid w:val="00EF73D6"/>
    <w:rsid w:val="00EF7A17"/>
    <w:rsid w:val="00F01D69"/>
    <w:rsid w:val="00F038F1"/>
    <w:rsid w:val="00F059D6"/>
    <w:rsid w:val="00F0630D"/>
    <w:rsid w:val="00F066F6"/>
    <w:rsid w:val="00F06BA2"/>
    <w:rsid w:val="00F0757A"/>
    <w:rsid w:val="00F106E3"/>
    <w:rsid w:val="00F10B5C"/>
    <w:rsid w:val="00F11A2C"/>
    <w:rsid w:val="00F13239"/>
    <w:rsid w:val="00F13765"/>
    <w:rsid w:val="00F1444E"/>
    <w:rsid w:val="00F16BF1"/>
    <w:rsid w:val="00F17C9D"/>
    <w:rsid w:val="00F20FBB"/>
    <w:rsid w:val="00F22212"/>
    <w:rsid w:val="00F23C32"/>
    <w:rsid w:val="00F242C8"/>
    <w:rsid w:val="00F25C99"/>
    <w:rsid w:val="00F26D1E"/>
    <w:rsid w:val="00F27044"/>
    <w:rsid w:val="00F32ABE"/>
    <w:rsid w:val="00F332EC"/>
    <w:rsid w:val="00F369BF"/>
    <w:rsid w:val="00F3730B"/>
    <w:rsid w:val="00F373FF"/>
    <w:rsid w:val="00F4002E"/>
    <w:rsid w:val="00F403D5"/>
    <w:rsid w:val="00F42195"/>
    <w:rsid w:val="00F44CA4"/>
    <w:rsid w:val="00F455CE"/>
    <w:rsid w:val="00F462EC"/>
    <w:rsid w:val="00F46386"/>
    <w:rsid w:val="00F46E8D"/>
    <w:rsid w:val="00F472BC"/>
    <w:rsid w:val="00F47A83"/>
    <w:rsid w:val="00F50779"/>
    <w:rsid w:val="00F51528"/>
    <w:rsid w:val="00F51785"/>
    <w:rsid w:val="00F532A5"/>
    <w:rsid w:val="00F5436F"/>
    <w:rsid w:val="00F56F09"/>
    <w:rsid w:val="00F60974"/>
    <w:rsid w:val="00F62832"/>
    <w:rsid w:val="00F651B6"/>
    <w:rsid w:val="00F653E1"/>
    <w:rsid w:val="00F65617"/>
    <w:rsid w:val="00F66F07"/>
    <w:rsid w:val="00F71E59"/>
    <w:rsid w:val="00F72847"/>
    <w:rsid w:val="00F738FE"/>
    <w:rsid w:val="00F7401D"/>
    <w:rsid w:val="00F742E2"/>
    <w:rsid w:val="00F76509"/>
    <w:rsid w:val="00F76C31"/>
    <w:rsid w:val="00F8042E"/>
    <w:rsid w:val="00F80F36"/>
    <w:rsid w:val="00F832C1"/>
    <w:rsid w:val="00F85E07"/>
    <w:rsid w:val="00F86704"/>
    <w:rsid w:val="00F907ED"/>
    <w:rsid w:val="00F9255D"/>
    <w:rsid w:val="00F926E4"/>
    <w:rsid w:val="00F92BA8"/>
    <w:rsid w:val="00F9398E"/>
    <w:rsid w:val="00F93E25"/>
    <w:rsid w:val="00F96310"/>
    <w:rsid w:val="00F964FA"/>
    <w:rsid w:val="00FA349A"/>
    <w:rsid w:val="00FA37D8"/>
    <w:rsid w:val="00FA37D9"/>
    <w:rsid w:val="00FA43B3"/>
    <w:rsid w:val="00FA4E01"/>
    <w:rsid w:val="00FA56BC"/>
    <w:rsid w:val="00FA680E"/>
    <w:rsid w:val="00FA6C71"/>
    <w:rsid w:val="00FB0654"/>
    <w:rsid w:val="00FB10DF"/>
    <w:rsid w:val="00FB1B07"/>
    <w:rsid w:val="00FB3156"/>
    <w:rsid w:val="00FB3A12"/>
    <w:rsid w:val="00FC034C"/>
    <w:rsid w:val="00FC03CE"/>
    <w:rsid w:val="00FC1483"/>
    <w:rsid w:val="00FC162B"/>
    <w:rsid w:val="00FC233C"/>
    <w:rsid w:val="00FC2568"/>
    <w:rsid w:val="00FC2674"/>
    <w:rsid w:val="00FC2D6B"/>
    <w:rsid w:val="00FC2DBF"/>
    <w:rsid w:val="00FC3264"/>
    <w:rsid w:val="00FC67BC"/>
    <w:rsid w:val="00FD36AE"/>
    <w:rsid w:val="00FD548E"/>
    <w:rsid w:val="00FD6452"/>
    <w:rsid w:val="00FE0BED"/>
    <w:rsid w:val="00FE13B5"/>
    <w:rsid w:val="00FE149C"/>
    <w:rsid w:val="00FE2566"/>
    <w:rsid w:val="00FE270C"/>
    <w:rsid w:val="00FE51AE"/>
    <w:rsid w:val="00FE5D7A"/>
    <w:rsid w:val="00FE6963"/>
    <w:rsid w:val="00FE6D94"/>
    <w:rsid w:val="00FF15DC"/>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0F32A"/>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Ttol1">
    <w:name w:val="heading 1"/>
    <w:basedOn w:val="Normal"/>
    <w:next w:val="Text1"/>
    <w:qFormat/>
    <w:rsid w:val="00443AC3"/>
    <w:pPr>
      <w:keepNext/>
      <w:numPr>
        <w:numId w:val="1"/>
      </w:numPr>
      <w:spacing w:before="240" w:after="240"/>
      <w:jc w:val="both"/>
      <w:outlineLvl w:val="0"/>
    </w:pPr>
    <w:rPr>
      <w:b/>
      <w:smallCaps/>
      <w:sz w:val="24"/>
    </w:rPr>
  </w:style>
  <w:style w:type="paragraph" w:styleId="Ttol2">
    <w:name w:val="heading 2"/>
    <w:basedOn w:val="Normal"/>
    <w:next w:val="Text2"/>
    <w:qFormat/>
    <w:rsid w:val="00443AC3"/>
    <w:pPr>
      <w:keepNext/>
      <w:numPr>
        <w:ilvl w:val="1"/>
        <w:numId w:val="1"/>
      </w:numPr>
      <w:spacing w:after="240"/>
      <w:jc w:val="both"/>
      <w:outlineLvl w:val="1"/>
    </w:pPr>
    <w:rPr>
      <w:b/>
      <w:sz w:val="24"/>
    </w:rPr>
  </w:style>
  <w:style w:type="paragraph" w:styleId="Ttol3">
    <w:name w:val="heading 3"/>
    <w:basedOn w:val="Normal"/>
    <w:next w:val="Text3"/>
    <w:qFormat/>
    <w:rsid w:val="00443AC3"/>
    <w:pPr>
      <w:keepNext/>
      <w:numPr>
        <w:ilvl w:val="2"/>
        <w:numId w:val="1"/>
      </w:numPr>
      <w:spacing w:after="240"/>
      <w:jc w:val="both"/>
      <w:outlineLvl w:val="2"/>
    </w:pPr>
    <w:rPr>
      <w:i/>
      <w:sz w:val="24"/>
    </w:rPr>
  </w:style>
  <w:style w:type="paragraph" w:styleId="Ttol4">
    <w:name w:val="heading 4"/>
    <w:basedOn w:val="Normal"/>
    <w:next w:val="Text4"/>
    <w:qFormat/>
    <w:rsid w:val="00443AC3"/>
    <w:pPr>
      <w:keepNext/>
      <w:numPr>
        <w:ilvl w:val="3"/>
        <w:numId w:val="1"/>
      </w:numPr>
      <w:spacing w:after="240"/>
      <w:jc w:val="both"/>
      <w:outlineLvl w:val="3"/>
    </w:pPr>
    <w:rPr>
      <w:sz w:val="24"/>
    </w:rPr>
  </w:style>
  <w:style w:type="paragraph" w:styleId="Ttol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443AC3"/>
    <w:pPr>
      <w:numPr>
        <w:ilvl w:val="6"/>
        <w:numId w:val="1"/>
      </w:numPr>
      <w:spacing w:before="240" w:after="60"/>
      <w:jc w:val="both"/>
      <w:outlineLvl w:val="6"/>
    </w:pPr>
    <w:rPr>
      <w:rFonts w:ascii="Arial" w:hAnsi="Arial"/>
    </w:rPr>
  </w:style>
  <w:style w:type="paragraph" w:styleId="Ttol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ol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o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443AC3"/>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uiPriority w:val="1"/>
    <w:qFormat/>
    <w:rsid w:val="00443AC3"/>
    <w:pPr>
      <w:jc w:val="both"/>
    </w:pPr>
    <w:rPr>
      <w:sz w:val="24"/>
    </w:rPr>
  </w:style>
  <w:style w:type="paragraph" w:styleId="Textdenotaapeudepgina">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Capalera">
    <w:name w:val="header"/>
    <w:basedOn w:val="Normal"/>
    <w:rsid w:val="00443AC3"/>
    <w:pPr>
      <w:tabs>
        <w:tab w:val="center" w:pos="4153"/>
        <w:tab w:val="right" w:pos="8306"/>
      </w:tabs>
      <w:spacing w:after="240"/>
      <w:jc w:val="both"/>
    </w:pPr>
    <w:rPr>
      <w:sz w:val="24"/>
    </w:rPr>
  </w:style>
  <w:style w:type="paragraph" w:styleId="Peu">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mfasi">
    <w:name w:val="Emphasis"/>
    <w:qFormat/>
    <w:rsid w:val="00443AC3"/>
    <w:rPr>
      <w:rFonts w:cs="Times New Roman"/>
      <w:i/>
    </w:rPr>
  </w:style>
  <w:style w:type="character" w:styleId="Enlla">
    <w:name w:val="Hyperlink"/>
    <w:rsid w:val="00443AC3"/>
    <w:rPr>
      <w:rFonts w:cs="Times New Roman"/>
      <w:color w:val="0000FF"/>
      <w:u w:val="single"/>
    </w:rPr>
  </w:style>
  <w:style w:type="character" w:styleId="Textennegre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uiPriority w:val="99"/>
    <w:rsid w:val="00FB10DF"/>
    <w:rPr>
      <w:sz w:val="16"/>
      <w:szCs w:val="16"/>
    </w:rPr>
  </w:style>
  <w:style w:type="paragraph" w:styleId="Textdecomentari">
    <w:name w:val="annotation text"/>
    <w:basedOn w:val="Normal"/>
    <w:link w:val="TextdecomentariCar"/>
    <w:uiPriority w:val="99"/>
    <w:rsid w:val="00FB10DF"/>
  </w:style>
  <w:style w:type="character" w:customStyle="1" w:styleId="TextdecomentariCar">
    <w:name w:val="Text de comentari Car"/>
    <w:link w:val="Textdecomentari"/>
    <w:uiPriority w:val="99"/>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
    <w:name w:val="Revision"/>
    <w:hidden/>
    <w:uiPriority w:val="99"/>
    <w:semiHidden/>
    <w:rsid w:val="00092A07"/>
    <w:rPr>
      <w:snapToGrid w:val="0"/>
      <w:lang w:val="fr-FR"/>
    </w:rPr>
  </w:style>
  <w:style w:type="paragraph" w:styleId="Pargrafdellista">
    <w:name w:val="List Paragraph"/>
    <w:basedOn w:val="Normal"/>
    <w:uiPriority w:val="1"/>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692459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1ED1C-7DD9-4CB4-8C05-DC552516BE11}">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3411</Words>
  <Characters>19449</Characters>
  <Application>Microsoft Office Word</Application>
  <DocSecurity>0</DocSecurity>
  <Lines>162</Lines>
  <Paragraphs>45</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C.E.</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Isabel Boncompte Bonfill</cp:lastModifiedBy>
  <cp:revision>3</cp:revision>
  <cp:lastPrinted>2021-09-03T08:00:00Z</cp:lastPrinted>
  <dcterms:created xsi:type="dcterms:W3CDTF">2022-07-14T11:46:00Z</dcterms:created>
  <dcterms:modified xsi:type="dcterms:W3CDTF">2023-01-27T17:06:00Z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