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proofErr w:type="spellStart"/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d’Enginyeria</w:t>
                            </w:r>
                            <w:proofErr w:type="spellEnd"/>
                          </w:p>
                          <w:p w14:paraId="7676F9B7" w14:textId="668BC820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E9425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</w:t>
                            </w:r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Enginyeria</w:t>
                            </w:r>
                            <w:proofErr w:type="spellEnd"/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</w:t>
                            </w:r>
                            <w:r w:rsidR="00E9425F" w:rsidRPr="005057D7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Sistemes</w:t>
                            </w:r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Telecomunicació</w:t>
                            </w:r>
                            <w:proofErr w:type="spellEnd"/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Electrònica</w:t>
                            </w:r>
                            <w:proofErr w:type="spellEnd"/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Telecomunicació</w:t>
                            </w:r>
                            <w:proofErr w:type="spellEnd"/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  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D6344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</w:p>
                    <w:p w14:paraId="7676F9B7" w14:textId="668BC820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E9425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</w:t>
                      </w:r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Enginyeria</w:t>
                      </w:r>
                      <w:proofErr w:type="spellEnd"/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</w:t>
                      </w:r>
                      <w:r w:rsidR="00E9425F" w:rsidRPr="005057D7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Sistemes</w:t>
                      </w:r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</w:t>
                      </w:r>
                      <w:proofErr w:type="spellStart"/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Telecomunicació</w:t>
                      </w:r>
                      <w:proofErr w:type="spellEnd"/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i </w:t>
                      </w:r>
                      <w:proofErr w:type="spellStart"/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Electrònica</w:t>
                      </w:r>
                      <w:proofErr w:type="spellEnd"/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</w:t>
                      </w:r>
                      <w:proofErr w:type="spellStart"/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Telecomunicació</w:t>
                      </w:r>
                      <w:proofErr w:type="spellEnd"/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  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D6344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27D18D92">
                <wp:simplePos x="0" y="0"/>
                <wp:positionH relativeFrom="column">
                  <wp:posOffset>1367790</wp:posOffset>
                </wp:positionH>
                <wp:positionV relativeFrom="paragraph">
                  <wp:posOffset>114299</wp:posOffset>
                </wp:positionV>
                <wp:extent cx="5375155" cy="50482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5048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6194037E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B05C38" w:rsidRPr="009D4E3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  <w:r w:rsidR="00B05C38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B05C38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</w:t>
                            </w:r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Enginyeria</w:t>
                            </w:r>
                            <w:proofErr w:type="spellEnd"/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</w:t>
                            </w:r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:lang w:val="es-ES_tradnl"/>
                              </w:rPr>
                              <w:t>Sistemes</w:t>
                            </w:r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Telecomunicació</w:t>
                            </w:r>
                            <w:proofErr w:type="spellEnd"/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Electrònica</w:t>
                            </w:r>
                            <w:proofErr w:type="spellEnd"/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B05C3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Telecomunicació</w:t>
                            </w:r>
                            <w:proofErr w:type="spellEnd"/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pt;margin-top:9pt;width:423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" fillcolor="silver">
                <v:fill opacity="32896f"/>
                <v:textbox>
                  <w:txbxContent>
                    <w:p w14:paraId="7C7D8680" w14:textId="6194037E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B05C38" w:rsidRPr="009D4E3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  <w:r w:rsidR="00B05C38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B05C38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</w:t>
                      </w:r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Enginyeria</w:t>
                      </w:r>
                      <w:proofErr w:type="spellEnd"/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</w:t>
                      </w:r>
                      <w:r w:rsidR="00B05C38">
                        <w:rPr>
                          <w:rFonts w:ascii="Arial Narrow" w:hAnsi="Arial Narrow"/>
                          <w:b/>
                          <w:bCs/>
                          <w:u w:val="single"/>
                          <w:lang w:val="es-ES_tradnl"/>
                        </w:rPr>
                        <w:t>Sistemes</w:t>
                      </w:r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</w:t>
                      </w:r>
                      <w:proofErr w:type="spellStart"/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Telecomunicació</w:t>
                      </w:r>
                      <w:proofErr w:type="spellEnd"/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i </w:t>
                      </w:r>
                      <w:proofErr w:type="spellStart"/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Electrònica</w:t>
                      </w:r>
                      <w:proofErr w:type="spellEnd"/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</w:t>
                      </w:r>
                      <w:proofErr w:type="spellStart"/>
                      <w:r w:rsidR="00B05C3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Telecomunicació</w:t>
                      </w:r>
                      <w:proofErr w:type="spellEnd"/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F61E6B" w14:paraId="05E70AC9" w14:textId="77777777" w:rsidTr="00766FFA">
        <w:trPr>
          <w:trHeight w:val="397"/>
        </w:trPr>
        <w:tc>
          <w:tcPr>
            <w:tcW w:w="354" w:type="dxa"/>
          </w:tcPr>
          <w:p w14:paraId="1D86B747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67D5B7E7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103796</w:t>
            </w:r>
          </w:p>
        </w:tc>
        <w:tc>
          <w:tcPr>
            <w:tcW w:w="6906" w:type="dxa"/>
            <w:vAlign w:val="bottom"/>
          </w:tcPr>
          <w:p w14:paraId="1ACBDFA8" w14:textId="60D9D88D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Càlcul</w:t>
            </w:r>
          </w:p>
        </w:tc>
        <w:tc>
          <w:tcPr>
            <w:tcW w:w="992" w:type="dxa"/>
            <w:vAlign w:val="bottom"/>
          </w:tcPr>
          <w:p w14:paraId="1A4FF8DD" w14:textId="0973DB41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2260CFFC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61E6B" w14:paraId="5B4ED5DC" w14:textId="77777777" w:rsidTr="00766FFA">
        <w:trPr>
          <w:trHeight w:val="397"/>
        </w:trPr>
        <w:tc>
          <w:tcPr>
            <w:tcW w:w="354" w:type="dxa"/>
          </w:tcPr>
          <w:p w14:paraId="0B9586EE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63D3C37A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  <w:vAlign w:val="bottom"/>
          </w:tcPr>
          <w:p w14:paraId="229988B2" w14:textId="4BFF50AB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Teoria de Circuits i Electrònica</w:t>
            </w:r>
          </w:p>
        </w:tc>
        <w:tc>
          <w:tcPr>
            <w:tcW w:w="992" w:type="dxa"/>
            <w:vAlign w:val="bottom"/>
          </w:tcPr>
          <w:p w14:paraId="771DCBF6" w14:textId="059C4B95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67571880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61E6B" w14:paraId="4AC27A5A" w14:textId="77777777" w:rsidTr="00766FFA">
        <w:trPr>
          <w:trHeight w:val="397"/>
        </w:trPr>
        <w:tc>
          <w:tcPr>
            <w:tcW w:w="354" w:type="dxa"/>
          </w:tcPr>
          <w:p w14:paraId="7A6F3B13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10FAC4C7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103798</w:t>
            </w:r>
          </w:p>
        </w:tc>
        <w:tc>
          <w:tcPr>
            <w:tcW w:w="6906" w:type="dxa"/>
            <w:vAlign w:val="bottom"/>
          </w:tcPr>
          <w:p w14:paraId="0EA248EC" w14:textId="7EA77894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Fonaments d'Enginyeria</w:t>
            </w:r>
          </w:p>
        </w:tc>
        <w:tc>
          <w:tcPr>
            <w:tcW w:w="992" w:type="dxa"/>
            <w:vAlign w:val="bottom"/>
          </w:tcPr>
          <w:p w14:paraId="02D437CA" w14:textId="4ACE2316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5C334054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61E6B" w14:paraId="374B7D81" w14:textId="77777777" w:rsidTr="00766FFA">
        <w:trPr>
          <w:trHeight w:val="397"/>
        </w:trPr>
        <w:tc>
          <w:tcPr>
            <w:tcW w:w="354" w:type="dxa"/>
          </w:tcPr>
          <w:p w14:paraId="21DCACCF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36528F43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103799</w:t>
            </w:r>
          </w:p>
        </w:tc>
        <w:tc>
          <w:tcPr>
            <w:tcW w:w="6906" w:type="dxa"/>
            <w:vAlign w:val="bottom"/>
          </w:tcPr>
          <w:p w14:paraId="4D669935" w14:textId="2487C70A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Fonaments d'Informàtica</w:t>
            </w:r>
          </w:p>
        </w:tc>
        <w:tc>
          <w:tcPr>
            <w:tcW w:w="992" w:type="dxa"/>
            <w:vAlign w:val="bottom"/>
          </w:tcPr>
          <w:p w14:paraId="741069D5" w14:textId="72966FB8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5397DB2E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61E6B" w14:paraId="6CF03C3D" w14:textId="77777777" w:rsidTr="00766FFA">
        <w:trPr>
          <w:trHeight w:val="397"/>
        </w:trPr>
        <w:tc>
          <w:tcPr>
            <w:tcW w:w="354" w:type="dxa"/>
          </w:tcPr>
          <w:p w14:paraId="661A966D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04FB79EC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102708</w:t>
            </w:r>
          </w:p>
        </w:tc>
        <w:tc>
          <w:tcPr>
            <w:tcW w:w="6906" w:type="dxa"/>
            <w:vAlign w:val="bottom"/>
          </w:tcPr>
          <w:p w14:paraId="03548511" w14:textId="772B7389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Fonaments d'Enginyeria del Software</w:t>
            </w:r>
          </w:p>
        </w:tc>
        <w:tc>
          <w:tcPr>
            <w:tcW w:w="992" w:type="dxa"/>
            <w:vAlign w:val="bottom"/>
          </w:tcPr>
          <w:p w14:paraId="5C817EAB" w14:textId="61B3A0AF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6EE54761" w14:textId="7A34C510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F61E6B" w14:paraId="3A115CA2" w14:textId="77777777" w:rsidTr="00766FFA">
        <w:trPr>
          <w:trHeight w:val="397"/>
        </w:trPr>
        <w:tc>
          <w:tcPr>
            <w:tcW w:w="354" w:type="dxa"/>
          </w:tcPr>
          <w:p w14:paraId="5743CE7E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A789F59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103795</w:t>
            </w:r>
          </w:p>
        </w:tc>
        <w:tc>
          <w:tcPr>
            <w:tcW w:w="6906" w:type="dxa"/>
            <w:vAlign w:val="bottom"/>
          </w:tcPr>
          <w:p w14:paraId="74B3D82E" w14:textId="47B01723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Àlgebra</w:t>
            </w:r>
          </w:p>
        </w:tc>
        <w:tc>
          <w:tcPr>
            <w:tcW w:w="992" w:type="dxa"/>
            <w:vAlign w:val="bottom"/>
          </w:tcPr>
          <w:p w14:paraId="327963A8" w14:textId="16929CF4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2A25F4BB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61E6B" w14:paraId="11D61A52" w14:textId="77777777" w:rsidTr="00766FFA">
        <w:trPr>
          <w:trHeight w:val="397"/>
        </w:trPr>
        <w:tc>
          <w:tcPr>
            <w:tcW w:w="354" w:type="dxa"/>
          </w:tcPr>
          <w:p w14:paraId="471B784F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309890ED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  <w:vAlign w:val="bottom"/>
          </w:tcPr>
          <w:p w14:paraId="43932E96" w14:textId="60DDE20F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006F0BE9" w14:textId="2D961ECD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6FAE287C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61E6B" w14:paraId="0BE1D253" w14:textId="77777777" w:rsidTr="00766FFA">
        <w:trPr>
          <w:trHeight w:val="397"/>
        </w:trPr>
        <w:tc>
          <w:tcPr>
            <w:tcW w:w="354" w:type="dxa"/>
          </w:tcPr>
          <w:p w14:paraId="5DBC76FB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411B3030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  <w:vAlign w:val="bottom"/>
          </w:tcPr>
          <w:p w14:paraId="42FDB801" w14:textId="69DE9A94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Física Bàsica</w:t>
            </w:r>
          </w:p>
        </w:tc>
        <w:tc>
          <w:tcPr>
            <w:tcW w:w="992" w:type="dxa"/>
            <w:vAlign w:val="bottom"/>
          </w:tcPr>
          <w:p w14:paraId="1A88CCD1" w14:textId="096E8951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D262839" w14:textId="5ECD88BB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61E6B" w14:paraId="16BE7C10" w14:textId="77777777" w:rsidTr="00766FFA">
        <w:trPr>
          <w:trHeight w:val="397"/>
        </w:trPr>
        <w:tc>
          <w:tcPr>
            <w:tcW w:w="354" w:type="dxa"/>
          </w:tcPr>
          <w:p w14:paraId="714E75CB" w14:textId="77777777" w:rsidR="00F61E6B" w:rsidRDefault="00F61E6B" w:rsidP="00F61E6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33B39140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102690</w:t>
            </w:r>
          </w:p>
        </w:tc>
        <w:tc>
          <w:tcPr>
            <w:tcW w:w="6906" w:type="dxa"/>
            <w:vAlign w:val="bottom"/>
          </w:tcPr>
          <w:p w14:paraId="17729372" w14:textId="20186941" w:rsidR="00F61E6B" w:rsidRPr="00E91E89" w:rsidRDefault="00F61E6B" w:rsidP="00F61E6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Fonaments de Senyals i Sistemes</w:t>
            </w:r>
          </w:p>
        </w:tc>
        <w:tc>
          <w:tcPr>
            <w:tcW w:w="992" w:type="dxa"/>
            <w:vAlign w:val="bottom"/>
          </w:tcPr>
          <w:p w14:paraId="218F2DB8" w14:textId="58A6AB44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1A9045BD" w:rsidR="00F61E6B" w:rsidRPr="00E91E89" w:rsidRDefault="00F61E6B" w:rsidP="00F61E6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E91E89" w14:paraId="593E3AAD" w14:textId="77777777" w:rsidTr="004C6168">
        <w:trPr>
          <w:trHeight w:val="397"/>
        </w:trPr>
        <w:tc>
          <w:tcPr>
            <w:tcW w:w="354" w:type="dxa"/>
          </w:tcPr>
          <w:p w14:paraId="24AA352D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41A98C9C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center"/>
          </w:tcPr>
          <w:p w14:paraId="537926CC" w14:textId="5CC661FA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7A3EF83E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69D70DF2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0089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96250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57D7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05C38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3444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9425F"/>
    <w:rsid w:val="00EA13C2"/>
    <w:rsid w:val="00EA3CCB"/>
    <w:rsid w:val="00EA5066"/>
    <w:rsid w:val="00EC0D5F"/>
    <w:rsid w:val="00EC1669"/>
    <w:rsid w:val="00ED3663"/>
    <w:rsid w:val="00F163FC"/>
    <w:rsid w:val="00F25CC8"/>
    <w:rsid w:val="00F61E6B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55</cp:revision>
  <cp:lastPrinted>2023-07-10T12:33:00Z</cp:lastPrinted>
  <dcterms:created xsi:type="dcterms:W3CDTF">2022-06-14T10:40:00Z</dcterms:created>
  <dcterms:modified xsi:type="dcterms:W3CDTF">2023-07-10T12:34:00Z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