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5EAB63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156C0E0C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156C0E0C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111D2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170E9ED3" w14:textId="3BA7FD7E" w:rsidR="0004294A" w:rsidRPr="00CB330A" w:rsidRDefault="00277A6E" w:rsidP="0004294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C5728" w:rsidRPr="006C572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Electrónica de Telecomunicación</w:t>
                            </w:r>
                            <w:r w:rsidR="0027368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27368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27368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8874F2" w:rsidRPr="001920A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957</w:t>
                            </w:r>
                          </w:p>
                          <w:p w14:paraId="7676F9B7" w14:textId="26EFC8C4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111D27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170E9ED3" w14:textId="3BA7FD7E" w:rsidR="0004294A" w:rsidRPr="00CB330A" w:rsidRDefault="00277A6E" w:rsidP="0004294A">
                      <w:pP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C5728" w:rsidRPr="006C572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Electrónica de Telecomunicación</w:t>
                      </w:r>
                      <w:r w:rsidR="0027368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27368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27368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8874F2" w:rsidRPr="001920A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957</w:t>
                      </w:r>
                    </w:p>
                    <w:p w14:paraId="7676F9B7" w14:textId="26EFC8C4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r w:rsidR="00717322" w:rsidRPr="00111D27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Fundació Autònoma Solidària</w:t>
                            </w:r>
                            <w:r w:rsidR="0044633D" w:rsidRPr="00111D27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:</w:t>
                            </w:r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r w:rsidR="00717322" w:rsidRPr="00111D27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Fundació Autònoma Solidària</w:t>
                      </w:r>
                      <w:r w:rsidR="0044633D" w:rsidRPr="00111D27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:</w:t>
                      </w:r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B92D557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2A8F" w14:textId="1473FBDC" w:rsidR="00584C80" w:rsidRPr="001B0896" w:rsidRDefault="00915999" w:rsidP="00584C80">
                            <w:pPr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2D4756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957 </w:t>
                            </w:r>
                            <w:r w:rsidR="002D4756" w:rsidRPr="002D475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Electrónica de Telecomunicación</w:t>
                            </w:r>
                          </w:p>
                          <w:p w14:paraId="7C7D8680" w14:textId="786274CE" w:rsidR="00915999" w:rsidRPr="00584C80" w:rsidRDefault="00915999" w:rsidP="00915999">
                            <w:pPr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39792A8F" w14:textId="1473FBDC" w:rsidR="00584C80" w:rsidRPr="001B0896" w:rsidRDefault="00915999" w:rsidP="00584C80">
                      <w:pPr>
                        <w:rPr>
                          <w:rFonts w:ascii="Arial Narrow" w:hAnsi="Arial Narrow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2D4756"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957 </w:t>
                      </w:r>
                      <w:r w:rsidR="002D4756" w:rsidRPr="002D475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Electrónica de Telecomunicación</w:t>
                      </w:r>
                    </w:p>
                    <w:p w14:paraId="7C7D8680" w14:textId="786274CE" w:rsidR="00915999" w:rsidRPr="00584C80" w:rsidRDefault="00915999" w:rsidP="00915999">
                      <w:pPr>
                        <w:rPr>
                          <w:rFonts w:ascii="Arial Narrow" w:hAnsi="Arial Narrow"/>
                          <w:lang w:val="es-ES"/>
                        </w:rPr>
                      </w:pP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277B183D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 xml:space="preserve">ASIGNATURA </w:t>
            </w:r>
            <w:r w:rsidR="00F84EDE">
              <w:rPr>
                <w:rFonts w:cs="Arial"/>
                <w:lang w:val="es-ES"/>
              </w:rPr>
              <w:t>4</w:t>
            </w:r>
            <w:r w:rsidR="007301DE">
              <w:rPr>
                <w:rFonts w:cs="Arial"/>
                <w:lang w:val="es-ES"/>
              </w:rPr>
              <w:t>.</w:t>
            </w:r>
            <w:r w:rsidR="00F84EDE">
              <w:rPr>
                <w:rFonts w:cs="Arial"/>
                <w:lang w:val="es-ES"/>
              </w:rPr>
              <w:t>º</w:t>
            </w:r>
            <w:r w:rsidRPr="00A42770">
              <w:rPr>
                <w:rFonts w:cs="Arial"/>
                <w:lang w:val="es-ES"/>
              </w:rPr>
              <w:t xml:space="preserve"> 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C47E90" w14:paraId="05E70AC9" w14:textId="77777777" w:rsidTr="00250E00">
        <w:trPr>
          <w:trHeight w:val="397"/>
        </w:trPr>
        <w:tc>
          <w:tcPr>
            <w:tcW w:w="354" w:type="dxa"/>
          </w:tcPr>
          <w:p w14:paraId="1D86B747" w14:textId="77777777" w:rsidR="00C47E90" w:rsidRDefault="00C47E90" w:rsidP="00C47E9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7A8A51D5" w:rsidR="00C47E90" w:rsidRPr="00BE4022" w:rsidRDefault="00C47E90" w:rsidP="00C47E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A666CF">
              <w:rPr>
                <w:rFonts w:asciiTheme="minorHAnsi" w:hAnsiTheme="minorHAnsi" w:cstheme="minorHAnsi"/>
              </w:rPr>
              <w:t>102737</w:t>
            </w:r>
          </w:p>
        </w:tc>
        <w:tc>
          <w:tcPr>
            <w:tcW w:w="6906" w:type="dxa"/>
          </w:tcPr>
          <w:p w14:paraId="1ACBDFA8" w14:textId="7E3DE0B0" w:rsidR="00C47E90" w:rsidRPr="00C47E90" w:rsidRDefault="00C47E90" w:rsidP="00C47E90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C47E90">
              <w:rPr>
                <w:rFonts w:asciiTheme="minorHAnsi" w:hAnsiTheme="minorHAnsi" w:cstheme="minorHAnsi"/>
                <w:lang w:val="es-ES"/>
              </w:rPr>
              <w:t>Control de Sistemas</w:t>
            </w:r>
          </w:p>
        </w:tc>
        <w:tc>
          <w:tcPr>
            <w:tcW w:w="992" w:type="dxa"/>
            <w:vAlign w:val="bottom"/>
          </w:tcPr>
          <w:p w14:paraId="1A4FF8DD" w14:textId="115E29C7" w:rsidR="00C47E90" w:rsidRPr="00BE4022" w:rsidRDefault="00C47E90" w:rsidP="00C47E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A666C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54ADA721" w:rsidR="00C47E90" w:rsidRPr="00BE4022" w:rsidRDefault="006F0A23" w:rsidP="00C47E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1</w:t>
            </w:r>
          </w:p>
        </w:tc>
      </w:tr>
      <w:tr w:rsidR="00C47E90" w14:paraId="5B4ED5DC" w14:textId="77777777" w:rsidTr="00250E00">
        <w:trPr>
          <w:trHeight w:val="397"/>
        </w:trPr>
        <w:tc>
          <w:tcPr>
            <w:tcW w:w="354" w:type="dxa"/>
          </w:tcPr>
          <w:p w14:paraId="0B9586EE" w14:textId="77777777" w:rsidR="00C47E90" w:rsidRDefault="00C47E90" w:rsidP="00C47E9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21656FB3" w:rsidR="00C47E90" w:rsidRPr="00BE4022" w:rsidRDefault="00C47E90" w:rsidP="00C47E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A666CF">
              <w:rPr>
                <w:rFonts w:asciiTheme="minorHAnsi" w:hAnsiTheme="minorHAnsi" w:cstheme="minorHAnsi"/>
              </w:rPr>
              <w:t>102720</w:t>
            </w:r>
          </w:p>
        </w:tc>
        <w:tc>
          <w:tcPr>
            <w:tcW w:w="6906" w:type="dxa"/>
          </w:tcPr>
          <w:p w14:paraId="229988B2" w14:textId="3AB517EF" w:rsidR="00C47E90" w:rsidRPr="00C47E90" w:rsidRDefault="00C47E90" w:rsidP="00C47E90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C47E90">
              <w:rPr>
                <w:rFonts w:asciiTheme="minorHAnsi" w:hAnsiTheme="minorHAnsi" w:cstheme="minorHAnsi"/>
                <w:lang w:val="es-ES"/>
              </w:rPr>
              <w:t>Diseño Microelectrónico</w:t>
            </w:r>
          </w:p>
        </w:tc>
        <w:tc>
          <w:tcPr>
            <w:tcW w:w="992" w:type="dxa"/>
            <w:vAlign w:val="bottom"/>
          </w:tcPr>
          <w:p w14:paraId="771DCBF6" w14:textId="063DF156" w:rsidR="00C47E90" w:rsidRPr="00BE4022" w:rsidRDefault="00C47E90" w:rsidP="00C47E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A666C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0B5D827C" w:rsidR="00C47E90" w:rsidRPr="00BE4022" w:rsidRDefault="00C47E90" w:rsidP="00C47E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F0A23" w14:paraId="67129340" w14:textId="77777777" w:rsidTr="002C3379">
        <w:trPr>
          <w:trHeight w:val="397"/>
        </w:trPr>
        <w:tc>
          <w:tcPr>
            <w:tcW w:w="354" w:type="dxa"/>
          </w:tcPr>
          <w:p w14:paraId="40674DDD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622E1C3" w14:textId="59364EE6" w:rsidR="006F0A23" w:rsidRPr="006F0A23" w:rsidRDefault="006F0A23" w:rsidP="006F0A23">
            <w:pPr>
              <w:ind w:right="-286"/>
              <w:jc w:val="center"/>
              <w:rPr>
                <w:rFonts w:asciiTheme="minorHAnsi" w:hAnsiTheme="minorHAnsi" w:cstheme="minorHAnsi"/>
              </w:rPr>
            </w:pPr>
            <w:r w:rsidRPr="006F0A23">
              <w:rPr>
                <w:rFonts w:asciiTheme="minorHAnsi" w:hAnsiTheme="minorHAnsi" w:cstheme="minorHAnsi"/>
              </w:rPr>
              <w:t>102721</w:t>
            </w:r>
          </w:p>
        </w:tc>
        <w:tc>
          <w:tcPr>
            <w:tcW w:w="6906" w:type="dxa"/>
          </w:tcPr>
          <w:p w14:paraId="133BE4D0" w14:textId="137DC0DF" w:rsidR="006F0A23" w:rsidRPr="006F0A23" w:rsidRDefault="006F0A23" w:rsidP="006F0A23">
            <w:pPr>
              <w:ind w:right="-286"/>
              <w:rPr>
                <w:rFonts w:asciiTheme="minorHAnsi" w:hAnsiTheme="minorHAnsi" w:cstheme="minorHAnsi"/>
                <w:lang w:val="es-ES"/>
              </w:rPr>
            </w:pPr>
            <w:r w:rsidRPr="006F0A23">
              <w:rPr>
                <w:rFonts w:asciiTheme="minorHAnsi" w:hAnsiTheme="minorHAnsi" w:cstheme="minorHAnsi"/>
                <w:lang w:val="es-ES"/>
              </w:rPr>
              <w:t>Dispositivos Electrónicos</w:t>
            </w:r>
          </w:p>
        </w:tc>
        <w:tc>
          <w:tcPr>
            <w:tcW w:w="992" w:type="dxa"/>
          </w:tcPr>
          <w:p w14:paraId="7BC5B369" w14:textId="5A5CF364" w:rsidR="006F0A23" w:rsidRPr="006F0A23" w:rsidRDefault="006F0A23" w:rsidP="006F0A23">
            <w:pPr>
              <w:ind w:right="-286"/>
              <w:jc w:val="center"/>
              <w:rPr>
                <w:rFonts w:asciiTheme="minorHAnsi" w:hAnsiTheme="minorHAnsi" w:cstheme="minorHAnsi"/>
              </w:rPr>
            </w:pPr>
            <w:r w:rsidRPr="006F0A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6A80B7A8" w14:textId="77777777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F0A23" w14:paraId="4AC27A5A" w14:textId="77777777" w:rsidTr="00250E00">
        <w:trPr>
          <w:trHeight w:val="397"/>
        </w:trPr>
        <w:tc>
          <w:tcPr>
            <w:tcW w:w="354" w:type="dxa"/>
          </w:tcPr>
          <w:p w14:paraId="7A6F3B13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0DC27989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102725</w:t>
            </w:r>
          </w:p>
        </w:tc>
        <w:tc>
          <w:tcPr>
            <w:tcW w:w="6906" w:type="dxa"/>
          </w:tcPr>
          <w:p w14:paraId="0EA248EC" w14:textId="2654524A" w:rsidR="006F0A23" w:rsidRPr="006F0A23" w:rsidRDefault="006F0A23" w:rsidP="006F0A2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F0A23">
              <w:rPr>
                <w:rFonts w:asciiTheme="minorHAnsi" w:hAnsiTheme="minorHAnsi" w:cstheme="minorHAnsi"/>
                <w:lang w:val="es-ES"/>
              </w:rPr>
              <w:t>Compatibilidad Electromagnética</w:t>
            </w:r>
          </w:p>
        </w:tc>
        <w:tc>
          <w:tcPr>
            <w:tcW w:w="992" w:type="dxa"/>
            <w:vAlign w:val="bottom"/>
          </w:tcPr>
          <w:p w14:paraId="02D437CA" w14:textId="07733A25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1D6376D6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F0A23" w14:paraId="374B7D81" w14:textId="77777777" w:rsidTr="00250E00">
        <w:trPr>
          <w:trHeight w:val="397"/>
        </w:trPr>
        <w:tc>
          <w:tcPr>
            <w:tcW w:w="354" w:type="dxa"/>
          </w:tcPr>
          <w:p w14:paraId="21DCACCF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3939598E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102727</w:t>
            </w:r>
          </w:p>
        </w:tc>
        <w:tc>
          <w:tcPr>
            <w:tcW w:w="6906" w:type="dxa"/>
          </w:tcPr>
          <w:p w14:paraId="4D669935" w14:textId="024B35A8" w:rsidR="006F0A23" w:rsidRPr="006F0A23" w:rsidRDefault="006F0A23" w:rsidP="006F0A2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F0A23">
              <w:rPr>
                <w:rFonts w:asciiTheme="minorHAnsi" w:hAnsiTheme="minorHAnsi" w:cstheme="minorHAnsi"/>
                <w:lang w:val="es-ES"/>
              </w:rPr>
              <w:t>Diseño Avanzado de Circuitos de Comunicaciones</w:t>
            </w:r>
          </w:p>
        </w:tc>
        <w:tc>
          <w:tcPr>
            <w:tcW w:w="992" w:type="dxa"/>
            <w:vAlign w:val="bottom"/>
          </w:tcPr>
          <w:p w14:paraId="741069D5" w14:textId="754499C6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0BD2B488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F0A23" w14:paraId="6CF03C3D" w14:textId="77777777" w:rsidTr="00250E00">
        <w:trPr>
          <w:trHeight w:val="397"/>
        </w:trPr>
        <w:tc>
          <w:tcPr>
            <w:tcW w:w="354" w:type="dxa"/>
          </w:tcPr>
          <w:p w14:paraId="661A966D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7F267B14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102724</w:t>
            </w:r>
          </w:p>
        </w:tc>
        <w:tc>
          <w:tcPr>
            <w:tcW w:w="6906" w:type="dxa"/>
          </w:tcPr>
          <w:p w14:paraId="03548511" w14:textId="7627E033" w:rsidR="006F0A23" w:rsidRPr="006F0A23" w:rsidRDefault="006F0A23" w:rsidP="006F0A2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F0A23">
              <w:rPr>
                <w:rFonts w:asciiTheme="minorHAnsi" w:hAnsiTheme="minorHAnsi" w:cstheme="minorHAnsi"/>
                <w:lang w:val="es-ES"/>
              </w:rPr>
              <w:t>Sistemas de Instrumentación Inteligentes</w:t>
            </w:r>
          </w:p>
        </w:tc>
        <w:tc>
          <w:tcPr>
            <w:tcW w:w="992" w:type="dxa"/>
            <w:vAlign w:val="bottom"/>
          </w:tcPr>
          <w:p w14:paraId="5C817EAB" w14:textId="688666A6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2D646F25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</w:p>
        </w:tc>
      </w:tr>
      <w:tr w:rsidR="006F0A23" w14:paraId="3A115CA2" w14:textId="77777777" w:rsidTr="00250E00">
        <w:trPr>
          <w:trHeight w:val="397"/>
        </w:trPr>
        <w:tc>
          <w:tcPr>
            <w:tcW w:w="354" w:type="dxa"/>
          </w:tcPr>
          <w:p w14:paraId="5743CE7E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1EFDE25F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102729</w:t>
            </w:r>
          </w:p>
        </w:tc>
        <w:tc>
          <w:tcPr>
            <w:tcW w:w="6906" w:type="dxa"/>
          </w:tcPr>
          <w:p w14:paraId="74B3D82E" w14:textId="54FD6AB8" w:rsidR="006F0A23" w:rsidRPr="006F0A23" w:rsidRDefault="006F0A23" w:rsidP="006F0A2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F0A23">
              <w:rPr>
                <w:rFonts w:asciiTheme="minorHAnsi" w:hAnsiTheme="minorHAnsi" w:cstheme="minorHAnsi"/>
                <w:lang w:val="es-ES"/>
              </w:rPr>
              <w:t>Aplicaciones Multidisciplinares I</w:t>
            </w:r>
          </w:p>
        </w:tc>
        <w:tc>
          <w:tcPr>
            <w:tcW w:w="992" w:type="dxa"/>
            <w:vAlign w:val="bottom"/>
          </w:tcPr>
          <w:p w14:paraId="327963A8" w14:textId="29274235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01089897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F0A23" w14:paraId="11D61A52" w14:textId="77777777" w:rsidTr="00250E00">
        <w:trPr>
          <w:trHeight w:val="397"/>
        </w:trPr>
        <w:tc>
          <w:tcPr>
            <w:tcW w:w="354" w:type="dxa"/>
          </w:tcPr>
          <w:p w14:paraId="471B784F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2C0BC405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102716</w:t>
            </w:r>
          </w:p>
        </w:tc>
        <w:tc>
          <w:tcPr>
            <w:tcW w:w="6906" w:type="dxa"/>
          </w:tcPr>
          <w:p w14:paraId="43932E96" w14:textId="60D38459" w:rsidR="006F0A23" w:rsidRPr="006F0A23" w:rsidRDefault="006F0A23" w:rsidP="006F0A2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F0A23">
              <w:rPr>
                <w:rFonts w:asciiTheme="minorHAnsi" w:hAnsiTheme="minorHAnsi" w:cstheme="minorHAnsi"/>
                <w:lang w:val="es-ES"/>
              </w:rPr>
              <w:t>Gestión de la Calidad y de la Fiabilidad</w:t>
            </w:r>
          </w:p>
        </w:tc>
        <w:tc>
          <w:tcPr>
            <w:tcW w:w="992" w:type="dxa"/>
            <w:vAlign w:val="bottom"/>
          </w:tcPr>
          <w:p w14:paraId="006F0BE9" w14:textId="09B6A610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41D28A88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F0A23" w14:paraId="0BE1D253" w14:textId="77777777" w:rsidTr="00250E00">
        <w:trPr>
          <w:trHeight w:val="397"/>
        </w:trPr>
        <w:tc>
          <w:tcPr>
            <w:tcW w:w="354" w:type="dxa"/>
          </w:tcPr>
          <w:p w14:paraId="5DBC76FB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420100D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106540</w:t>
            </w:r>
          </w:p>
        </w:tc>
        <w:tc>
          <w:tcPr>
            <w:tcW w:w="6906" w:type="dxa"/>
          </w:tcPr>
          <w:p w14:paraId="42FDB801" w14:textId="047F1828" w:rsidR="006F0A23" w:rsidRPr="006F0A23" w:rsidRDefault="006F0A23" w:rsidP="006F0A2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F0A23">
              <w:rPr>
                <w:rFonts w:asciiTheme="minorHAnsi" w:hAnsiTheme="minorHAnsi" w:cstheme="minorHAnsi"/>
                <w:lang w:val="es-ES"/>
              </w:rPr>
              <w:t>Trabajo de Fin de Grado</w:t>
            </w:r>
          </w:p>
        </w:tc>
        <w:tc>
          <w:tcPr>
            <w:tcW w:w="992" w:type="dxa"/>
            <w:vAlign w:val="bottom"/>
          </w:tcPr>
          <w:p w14:paraId="1A88CCD1" w14:textId="212B6327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  <w:vAlign w:val="bottom"/>
          </w:tcPr>
          <w:p w14:paraId="0D262839" w14:textId="45196DA8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F0A23" w14:paraId="16BE7C10" w14:textId="77777777" w:rsidTr="00870952">
        <w:trPr>
          <w:trHeight w:val="397"/>
        </w:trPr>
        <w:tc>
          <w:tcPr>
            <w:tcW w:w="354" w:type="dxa"/>
          </w:tcPr>
          <w:p w14:paraId="714E75CB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6A09DD10" w14:textId="3E5EE7E5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106539</w:t>
            </w:r>
          </w:p>
        </w:tc>
        <w:tc>
          <w:tcPr>
            <w:tcW w:w="6906" w:type="dxa"/>
          </w:tcPr>
          <w:p w14:paraId="17729372" w14:textId="2FB80612" w:rsidR="006F0A23" w:rsidRPr="006F0A23" w:rsidRDefault="006F0A23" w:rsidP="006F0A2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F0A23">
              <w:rPr>
                <w:rFonts w:asciiTheme="minorHAnsi" w:hAnsiTheme="minorHAnsi" w:cstheme="minorHAnsi"/>
                <w:lang w:val="es-ES"/>
              </w:rPr>
              <w:t>Prácticas Externas</w:t>
            </w:r>
          </w:p>
        </w:tc>
        <w:tc>
          <w:tcPr>
            <w:tcW w:w="992" w:type="dxa"/>
          </w:tcPr>
          <w:p w14:paraId="218F2DB8" w14:textId="5CFA4A14" w:rsidR="006F0A23" w:rsidRPr="006F0A23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F0A2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  <w:vAlign w:val="bottom"/>
          </w:tcPr>
          <w:p w14:paraId="0CD9B341" w14:textId="44B3D1C3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F0A23" w14:paraId="593E3AAD" w14:textId="77777777" w:rsidTr="00870952">
        <w:trPr>
          <w:trHeight w:val="397"/>
        </w:trPr>
        <w:tc>
          <w:tcPr>
            <w:tcW w:w="354" w:type="dxa"/>
          </w:tcPr>
          <w:p w14:paraId="24AA352D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0C6BE24" w14:textId="1C808257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</w:tcPr>
          <w:p w14:paraId="537926CC" w14:textId="11664C0E" w:rsidR="006F0A23" w:rsidRPr="00BE44C9" w:rsidRDefault="006F0A23" w:rsidP="006F0A23">
            <w:pPr>
              <w:ind w:right="-286"/>
              <w:rPr>
                <w:rFonts w:asciiTheme="minorHAnsi" w:eastAsiaTheme="minorEastAsia" w:hAnsiTheme="minorHAnsi" w:cstheme="minorHAnsi"/>
                <w:color w:val="FF0000"/>
                <w:szCs w:val="22"/>
                <w:lang w:val="es-ES"/>
              </w:rPr>
            </w:pPr>
          </w:p>
        </w:tc>
        <w:tc>
          <w:tcPr>
            <w:tcW w:w="992" w:type="dxa"/>
          </w:tcPr>
          <w:p w14:paraId="69D23108" w14:textId="74B651A0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6BA42AD3" w:rsidR="006F0A23" w:rsidRPr="00BE4022" w:rsidRDefault="006F0A23" w:rsidP="006F0A2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F0A23" w14:paraId="1B726C4F" w14:textId="77777777" w:rsidTr="00870952">
        <w:trPr>
          <w:trHeight w:val="397"/>
        </w:trPr>
        <w:tc>
          <w:tcPr>
            <w:tcW w:w="354" w:type="dxa"/>
          </w:tcPr>
          <w:p w14:paraId="435DED38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562462E" w14:textId="139B8C2B" w:rsidR="006F0A23" w:rsidRDefault="006F0A23" w:rsidP="006F0A23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6906" w:type="dxa"/>
          </w:tcPr>
          <w:p w14:paraId="262AF51B" w14:textId="05E74054" w:rsidR="006F0A23" w:rsidRPr="00BE44C9" w:rsidRDefault="006F0A23" w:rsidP="006F0A23">
            <w:pPr>
              <w:ind w:right="-286"/>
              <w:rPr>
                <w:rFonts w:asciiTheme="minorHAnsi" w:hAnsiTheme="minorHAnsi" w:cstheme="minorHAnsi"/>
                <w:color w:val="FF0000"/>
                <w:lang w:val="es-ES"/>
              </w:rPr>
            </w:pPr>
          </w:p>
        </w:tc>
        <w:tc>
          <w:tcPr>
            <w:tcW w:w="992" w:type="dxa"/>
          </w:tcPr>
          <w:p w14:paraId="5909CE98" w14:textId="09150180" w:rsidR="006F0A23" w:rsidRDefault="006F0A23" w:rsidP="006F0A23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</w:tr>
      <w:tr w:rsidR="006F0A23" w14:paraId="051ABDB9" w14:textId="77777777" w:rsidTr="00870952">
        <w:trPr>
          <w:trHeight w:val="397"/>
        </w:trPr>
        <w:tc>
          <w:tcPr>
            <w:tcW w:w="354" w:type="dxa"/>
          </w:tcPr>
          <w:p w14:paraId="0FB1DBC2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54858C6" w14:textId="40047371" w:rsidR="006F0A23" w:rsidRDefault="006F0A23" w:rsidP="006F0A23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6906" w:type="dxa"/>
          </w:tcPr>
          <w:p w14:paraId="33827FB8" w14:textId="78506A21" w:rsidR="006F0A23" w:rsidRPr="00BE44C9" w:rsidRDefault="006F0A23" w:rsidP="006F0A23">
            <w:pPr>
              <w:ind w:right="-286"/>
              <w:rPr>
                <w:rFonts w:asciiTheme="minorHAnsi" w:hAnsiTheme="minorHAnsi" w:cstheme="minorHAnsi"/>
                <w:color w:val="FF0000"/>
                <w:lang w:val="es-ES"/>
              </w:rPr>
            </w:pPr>
          </w:p>
        </w:tc>
        <w:tc>
          <w:tcPr>
            <w:tcW w:w="992" w:type="dxa"/>
          </w:tcPr>
          <w:p w14:paraId="306A7CE1" w14:textId="515D0332" w:rsidR="006F0A23" w:rsidRDefault="006F0A23" w:rsidP="006F0A23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</w:tr>
      <w:tr w:rsidR="006F0A23" w14:paraId="502D8BFC" w14:textId="77777777" w:rsidTr="00870952">
        <w:trPr>
          <w:trHeight w:val="397"/>
        </w:trPr>
        <w:tc>
          <w:tcPr>
            <w:tcW w:w="354" w:type="dxa"/>
          </w:tcPr>
          <w:p w14:paraId="6DED1F1F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CCFEA53" w14:textId="6EB8106B" w:rsidR="006F0A23" w:rsidRDefault="006F0A23" w:rsidP="006F0A23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6906" w:type="dxa"/>
          </w:tcPr>
          <w:p w14:paraId="0F5D41CE" w14:textId="39EDB150" w:rsidR="006F0A23" w:rsidRPr="00BE44C9" w:rsidRDefault="006F0A23" w:rsidP="006F0A23">
            <w:pPr>
              <w:ind w:right="-286"/>
              <w:rPr>
                <w:rFonts w:asciiTheme="minorHAnsi" w:hAnsiTheme="minorHAnsi" w:cstheme="minorHAnsi"/>
                <w:color w:val="FF0000"/>
                <w:lang w:val="es-ES"/>
              </w:rPr>
            </w:pPr>
          </w:p>
        </w:tc>
        <w:tc>
          <w:tcPr>
            <w:tcW w:w="992" w:type="dxa"/>
          </w:tcPr>
          <w:p w14:paraId="07B2328A" w14:textId="05CD8ED8" w:rsidR="006F0A23" w:rsidRDefault="006F0A23" w:rsidP="006F0A23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</w:tr>
      <w:tr w:rsidR="006F0A23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6DBBB222" w:rsidR="006F0A23" w:rsidRDefault="006F0A23" w:rsidP="006F0A23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03BFBCD4" w:rsidR="006F0A23" w:rsidRPr="00BE44C9" w:rsidRDefault="006F0A23" w:rsidP="006F0A23">
            <w:pPr>
              <w:ind w:right="-286"/>
              <w:rPr>
                <w:rFonts w:asciiTheme="minorHAnsi" w:hAnsiTheme="minorHAnsi" w:cstheme="minorHAnsi"/>
                <w:color w:val="FF0000"/>
                <w:lang w:val="es-ES"/>
              </w:rPr>
            </w:pPr>
          </w:p>
        </w:tc>
        <w:tc>
          <w:tcPr>
            <w:tcW w:w="992" w:type="dxa"/>
          </w:tcPr>
          <w:p w14:paraId="0FD7D397" w14:textId="265AC837" w:rsidR="006F0A23" w:rsidRDefault="006F0A23" w:rsidP="006F0A23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</w:tr>
      <w:tr w:rsidR="006F0A23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</w:tr>
      <w:tr w:rsidR="006F0A23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6F0A23" w:rsidRDefault="006F0A23" w:rsidP="006F0A23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0.95pt;height:10.9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4294A"/>
    <w:rsid w:val="00075BA2"/>
    <w:rsid w:val="00097BE5"/>
    <w:rsid w:val="000A64F4"/>
    <w:rsid w:val="000B6230"/>
    <w:rsid w:val="000C2AA4"/>
    <w:rsid w:val="000F5F62"/>
    <w:rsid w:val="001109B5"/>
    <w:rsid w:val="00111D27"/>
    <w:rsid w:val="0012191C"/>
    <w:rsid w:val="00130968"/>
    <w:rsid w:val="00134E94"/>
    <w:rsid w:val="0014092A"/>
    <w:rsid w:val="0015728B"/>
    <w:rsid w:val="00162BE3"/>
    <w:rsid w:val="001B13DF"/>
    <w:rsid w:val="001B5658"/>
    <w:rsid w:val="001C03D8"/>
    <w:rsid w:val="001C2A3A"/>
    <w:rsid w:val="001D510B"/>
    <w:rsid w:val="001E158F"/>
    <w:rsid w:val="001E46C9"/>
    <w:rsid w:val="0020324C"/>
    <w:rsid w:val="0020594F"/>
    <w:rsid w:val="00206131"/>
    <w:rsid w:val="00207159"/>
    <w:rsid w:val="00222C93"/>
    <w:rsid w:val="002575F1"/>
    <w:rsid w:val="0027368E"/>
    <w:rsid w:val="00277A6E"/>
    <w:rsid w:val="00281967"/>
    <w:rsid w:val="00286525"/>
    <w:rsid w:val="002B6C26"/>
    <w:rsid w:val="002C4C24"/>
    <w:rsid w:val="002D4756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85124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334E0"/>
    <w:rsid w:val="0055174B"/>
    <w:rsid w:val="00584C80"/>
    <w:rsid w:val="005B649B"/>
    <w:rsid w:val="006035EE"/>
    <w:rsid w:val="00606362"/>
    <w:rsid w:val="006345B3"/>
    <w:rsid w:val="00640B5B"/>
    <w:rsid w:val="00645BDB"/>
    <w:rsid w:val="006476C1"/>
    <w:rsid w:val="00647AA6"/>
    <w:rsid w:val="00656C68"/>
    <w:rsid w:val="00661AF0"/>
    <w:rsid w:val="006777AA"/>
    <w:rsid w:val="00685AAC"/>
    <w:rsid w:val="006A0E7B"/>
    <w:rsid w:val="006B0497"/>
    <w:rsid w:val="006B0A2E"/>
    <w:rsid w:val="006C5728"/>
    <w:rsid w:val="006E307B"/>
    <w:rsid w:val="006F0A23"/>
    <w:rsid w:val="006F13B9"/>
    <w:rsid w:val="00712D81"/>
    <w:rsid w:val="00717322"/>
    <w:rsid w:val="00721031"/>
    <w:rsid w:val="00725DAF"/>
    <w:rsid w:val="007301DE"/>
    <w:rsid w:val="0074003B"/>
    <w:rsid w:val="00757ACE"/>
    <w:rsid w:val="0076442A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06846"/>
    <w:rsid w:val="0082275B"/>
    <w:rsid w:val="00823FF6"/>
    <w:rsid w:val="00837DC1"/>
    <w:rsid w:val="00850887"/>
    <w:rsid w:val="00854780"/>
    <w:rsid w:val="00874076"/>
    <w:rsid w:val="0087733F"/>
    <w:rsid w:val="008874F2"/>
    <w:rsid w:val="008B4ED6"/>
    <w:rsid w:val="008F1D81"/>
    <w:rsid w:val="009021CF"/>
    <w:rsid w:val="00902F12"/>
    <w:rsid w:val="00915999"/>
    <w:rsid w:val="009759D8"/>
    <w:rsid w:val="00983783"/>
    <w:rsid w:val="00A13FA3"/>
    <w:rsid w:val="00A406FB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AE0F1E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4022"/>
    <w:rsid w:val="00BE44C9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47E90"/>
    <w:rsid w:val="00C7394D"/>
    <w:rsid w:val="00C75411"/>
    <w:rsid w:val="00CA14B8"/>
    <w:rsid w:val="00CA2B89"/>
    <w:rsid w:val="00CB1F8A"/>
    <w:rsid w:val="00CB7A76"/>
    <w:rsid w:val="00CC1555"/>
    <w:rsid w:val="00CE3C9F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4112C"/>
    <w:rsid w:val="00E52BC0"/>
    <w:rsid w:val="00E54EB9"/>
    <w:rsid w:val="00E77942"/>
    <w:rsid w:val="00E91E89"/>
    <w:rsid w:val="00EA13C2"/>
    <w:rsid w:val="00EA3CCB"/>
    <w:rsid w:val="00EA5066"/>
    <w:rsid w:val="00EB5D51"/>
    <w:rsid w:val="00EC0D5F"/>
    <w:rsid w:val="00EC1669"/>
    <w:rsid w:val="00EF1C7C"/>
    <w:rsid w:val="00F163FC"/>
    <w:rsid w:val="00F25CC8"/>
    <w:rsid w:val="00F31C93"/>
    <w:rsid w:val="00F80FFF"/>
    <w:rsid w:val="00F84EDE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179</Words>
  <Characters>1318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110</cp:revision>
  <cp:lastPrinted>2023-07-06T15:00:00Z</cp:lastPrinted>
  <dcterms:created xsi:type="dcterms:W3CDTF">2022-06-14T10:40:00Z</dcterms:created>
  <dcterms:modified xsi:type="dcterms:W3CDTF">2023-07-14T12:54:00Z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