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9634"/>
      </w:tblGrid>
      <w:tr w:rsidR="00AE71A6" w:rsidRPr="00774E89" w:rsidTr="00FA2139">
        <w:tc>
          <w:tcPr>
            <w:tcW w:w="9634" w:type="dxa"/>
            <w:shd w:val="clear" w:color="auto" w:fill="8DB3E2" w:themeFill="text2" w:themeFillTint="66"/>
          </w:tcPr>
          <w:p w:rsidR="00FB6313" w:rsidRPr="0004079A" w:rsidRDefault="00FC1DF6" w:rsidP="00A32A07">
            <w:pPr>
              <w:spacing w:before="60" w:after="60"/>
              <w:jc w:val="center"/>
              <w:rPr>
                <w:b/>
                <w:bCs/>
                <w:color w:val="993300"/>
                <w:sz w:val="30"/>
                <w:szCs w:val="30"/>
                <w:lang w:val="en-GB"/>
              </w:rPr>
            </w:pPr>
            <w:r w:rsidRPr="0004079A">
              <w:rPr>
                <w:b/>
                <w:bCs/>
                <w:color w:val="FFFFFF"/>
                <w:sz w:val="30"/>
                <w:szCs w:val="30"/>
                <w:lang w:val="en-GB"/>
              </w:rPr>
              <w:t>COMPANY / ORGANISATION INTERNSHIPS AVAILABLE FORM</w:t>
            </w:r>
          </w:p>
        </w:tc>
      </w:tr>
    </w:tbl>
    <w:p w:rsidR="00D75D2E" w:rsidRPr="00774E89" w:rsidRDefault="00D75D2E" w:rsidP="00FA2139">
      <w:pPr>
        <w:jc w:val="center"/>
        <w:rPr>
          <w:b/>
          <w:iCs/>
          <w:noProof/>
          <w:color w:val="548DD4" w:themeColor="text2" w:themeTint="99"/>
          <w:sz w:val="28"/>
          <w:szCs w:val="28"/>
          <w:lang w:val="en-GB"/>
        </w:rPr>
      </w:pPr>
    </w:p>
    <w:p w:rsidR="0004079A" w:rsidRDefault="0004079A" w:rsidP="0004079A">
      <w:pPr>
        <w:jc w:val="center"/>
        <w:rPr>
          <w:b/>
          <w:iCs/>
          <w:noProof/>
          <w:color w:val="548DD4" w:themeColor="text2" w:themeTint="99"/>
          <w:sz w:val="28"/>
          <w:szCs w:val="28"/>
          <w:lang w:val="en-GB"/>
        </w:rPr>
      </w:pPr>
      <w:r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 xml:space="preserve">BA </w:t>
      </w:r>
      <w:r>
        <w:rPr>
          <w:b/>
          <w:iCs/>
          <w:noProof/>
          <w:color w:val="548DD4" w:themeColor="text2" w:themeTint="99"/>
          <w:sz w:val="28"/>
          <w:szCs w:val="28"/>
          <w:lang w:val="en-GB"/>
        </w:rPr>
        <w:t xml:space="preserve">in </w:t>
      </w:r>
      <w:r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>East Asian Studies</w:t>
      </w:r>
    </w:p>
    <w:p w:rsidR="0004079A" w:rsidRPr="00774E89" w:rsidRDefault="0004079A" w:rsidP="0004079A">
      <w:pPr>
        <w:jc w:val="center"/>
        <w:rPr>
          <w:b/>
          <w:bCs/>
          <w:color w:val="548DD4" w:themeColor="text2" w:themeTint="99"/>
          <w:sz w:val="28"/>
          <w:szCs w:val="28"/>
          <w:lang w:val="en-GB"/>
        </w:rPr>
      </w:pPr>
    </w:p>
    <w:p w:rsidR="0094796F" w:rsidRDefault="00FC1DF6" w:rsidP="00FA2139">
      <w:pPr>
        <w:jc w:val="center"/>
        <w:rPr>
          <w:b/>
          <w:iCs/>
          <w:noProof/>
          <w:color w:val="548DD4" w:themeColor="text2" w:themeTint="99"/>
          <w:sz w:val="28"/>
          <w:szCs w:val="28"/>
          <w:lang w:val="en-GB"/>
        </w:rPr>
      </w:pPr>
      <w:r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>Internships</w:t>
      </w:r>
      <w:r w:rsidR="0011609C"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 xml:space="preserve"> </w:t>
      </w:r>
      <w:r w:rsidR="0094796F"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>(</w:t>
      </w:r>
      <w:r w:rsidR="0004079A" w:rsidRPr="0004079A">
        <w:rPr>
          <w:b/>
          <w:i/>
          <w:iCs/>
          <w:noProof/>
          <w:color w:val="548DD4" w:themeColor="text2" w:themeTint="99"/>
          <w:sz w:val="28"/>
          <w:szCs w:val="28"/>
          <w:lang w:val="en-GB"/>
        </w:rPr>
        <w:t>Pràctiques Externes</w:t>
      </w:r>
      <w:r w:rsidR="0004079A">
        <w:rPr>
          <w:b/>
          <w:iCs/>
          <w:noProof/>
          <w:color w:val="548DD4" w:themeColor="text2" w:themeTint="99"/>
          <w:sz w:val="28"/>
          <w:szCs w:val="28"/>
          <w:lang w:val="en-GB"/>
        </w:rPr>
        <w:t xml:space="preserve">, </w:t>
      </w:r>
      <w:r w:rsidR="0094796F"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>cod</w:t>
      </w:r>
      <w:r w:rsidR="00FA2139"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>e</w:t>
      </w:r>
      <w:r w:rsidR="0094796F"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 xml:space="preserve"> </w:t>
      </w:r>
      <w:r w:rsidR="0011609C"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>101521</w:t>
      </w:r>
      <w:r w:rsidR="0094796F"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>)</w:t>
      </w:r>
      <w:r w:rsidR="0011609C" w:rsidRPr="00774E89">
        <w:rPr>
          <w:b/>
          <w:iCs/>
          <w:noProof/>
          <w:color w:val="548DD4" w:themeColor="text2" w:themeTint="99"/>
          <w:sz w:val="28"/>
          <w:szCs w:val="28"/>
          <w:lang w:val="en-GB"/>
        </w:rPr>
        <w:t xml:space="preserve"> </w:t>
      </w:r>
    </w:p>
    <w:p w:rsidR="0004079A" w:rsidRDefault="0004079A" w:rsidP="00FA2139">
      <w:pPr>
        <w:jc w:val="center"/>
        <w:rPr>
          <w:b/>
          <w:iCs/>
          <w:noProof/>
          <w:color w:val="548DD4" w:themeColor="text2" w:themeTint="99"/>
          <w:sz w:val="28"/>
          <w:szCs w:val="28"/>
          <w:lang w:val="en-GB"/>
        </w:rPr>
      </w:pP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NAME OF COMPANY / ORGANISATION (*):</w:t>
      </w: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Tax ID code:</w:t>
      </w:r>
      <w:r w:rsidRPr="0004079A">
        <w:rPr>
          <w:color w:val="548DD4" w:themeColor="text2" w:themeTint="99"/>
          <w:sz w:val="24"/>
          <w:lang w:val="en-GB"/>
        </w:rPr>
        <w:t xml:space="preserve"> </w:t>
      </w: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Address:</w:t>
      </w:r>
      <w:r w:rsidRPr="0004079A">
        <w:rPr>
          <w:color w:val="548DD4" w:themeColor="text2" w:themeTint="99"/>
          <w:sz w:val="24"/>
          <w:lang w:val="en-GB"/>
        </w:rPr>
        <w:t xml:space="preserve"> </w:t>
      </w: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Town/City:</w:t>
      </w:r>
      <w:r w:rsidRPr="0004079A">
        <w:rPr>
          <w:color w:val="548DD4" w:themeColor="text2" w:themeTint="99"/>
          <w:sz w:val="24"/>
          <w:lang w:val="en-GB"/>
        </w:rPr>
        <w:t xml:space="preserve"> </w:t>
      </w:r>
      <w:r>
        <w:rPr>
          <w:color w:val="548DD4" w:themeColor="text2" w:themeTint="99"/>
          <w:sz w:val="24"/>
          <w:lang w:val="en-GB"/>
        </w:rPr>
        <w:t xml:space="preserve">                                                       </w:t>
      </w:r>
      <w:r w:rsidRPr="00774E89">
        <w:rPr>
          <w:color w:val="548DD4" w:themeColor="text2" w:themeTint="99"/>
          <w:sz w:val="24"/>
          <w:lang w:val="en-GB"/>
        </w:rPr>
        <w:t>Post code:</w:t>
      </w:r>
      <w:r w:rsidRPr="0004079A">
        <w:rPr>
          <w:color w:val="548DD4" w:themeColor="text2" w:themeTint="99"/>
          <w:sz w:val="24"/>
          <w:lang w:val="en-GB"/>
        </w:rPr>
        <w:t xml:space="preserve"> </w:t>
      </w: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Telephone:</w:t>
      </w:r>
      <w:r w:rsidRPr="0004079A">
        <w:rPr>
          <w:color w:val="548DD4" w:themeColor="text2" w:themeTint="99"/>
          <w:sz w:val="24"/>
          <w:lang w:val="en-GB"/>
        </w:rPr>
        <w:t xml:space="preserve"> </w:t>
      </w: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</w:p>
    <w:p w:rsidR="0004079A" w:rsidRDefault="0004079A" w:rsidP="0004079A">
      <w:pPr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Email:</w:t>
      </w:r>
      <w:r w:rsidRPr="0004079A">
        <w:rPr>
          <w:color w:val="548DD4" w:themeColor="text2" w:themeTint="99"/>
          <w:sz w:val="24"/>
          <w:lang w:val="en-GB"/>
        </w:rPr>
        <w:t xml:space="preserve"> </w:t>
      </w: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Web (*):</w:t>
      </w: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Agreement signatory:</w:t>
      </w:r>
      <w:r w:rsidRPr="0004079A">
        <w:rPr>
          <w:color w:val="548DD4" w:themeColor="text2" w:themeTint="99"/>
          <w:sz w:val="24"/>
          <w:lang w:val="en-GB"/>
        </w:rPr>
        <w:t xml:space="preserve"> </w:t>
      </w:r>
      <w:r>
        <w:rPr>
          <w:color w:val="548DD4" w:themeColor="text2" w:themeTint="99"/>
          <w:sz w:val="24"/>
          <w:lang w:val="en-GB"/>
        </w:rPr>
        <w:t xml:space="preserve">                                      </w:t>
      </w:r>
      <w:r w:rsidRPr="00774E89">
        <w:rPr>
          <w:color w:val="548DD4" w:themeColor="text2" w:themeTint="99"/>
          <w:sz w:val="24"/>
          <w:lang w:val="en-GB"/>
        </w:rPr>
        <w:t>Position:</w:t>
      </w:r>
      <w:r w:rsidRPr="0004079A">
        <w:rPr>
          <w:color w:val="548DD4" w:themeColor="text2" w:themeTint="99"/>
          <w:sz w:val="24"/>
          <w:lang w:val="en-GB"/>
        </w:rPr>
        <w:t xml:space="preserve"> </w:t>
      </w: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Tutor’s name</w:t>
      </w:r>
      <w:r>
        <w:rPr>
          <w:color w:val="548DD4" w:themeColor="text2" w:themeTint="99"/>
          <w:sz w:val="24"/>
          <w:lang w:val="en-GB"/>
        </w:rPr>
        <w:t>:</w:t>
      </w:r>
      <w:r w:rsidRPr="0004079A">
        <w:rPr>
          <w:color w:val="548DD4" w:themeColor="text2" w:themeTint="99"/>
          <w:sz w:val="24"/>
          <w:lang w:val="en-GB"/>
        </w:rPr>
        <w:t xml:space="preserve"> </w:t>
      </w:r>
      <w:r>
        <w:rPr>
          <w:color w:val="548DD4" w:themeColor="text2" w:themeTint="99"/>
          <w:sz w:val="24"/>
          <w:lang w:val="en-GB"/>
        </w:rPr>
        <w:t xml:space="preserve">                                                  </w:t>
      </w:r>
      <w:r w:rsidRPr="00774E89">
        <w:rPr>
          <w:color w:val="548DD4" w:themeColor="text2" w:themeTint="99"/>
          <w:sz w:val="24"/>
          <w:lang w:val="en-GB"/>
        </w:rPr>
        <w:t>Position:</w:t>
      </w:r>
      <w:r>
        <w:rPr>
          <w:color w:val="548DD4" w:themeColor="text2" w:themeTint="99"/>
          <w:sz w:val="24"/>
          <w:lang w:val="en-GB"/>
        </w:rPr>
        <w:t xml:space="preserve"> </w:t>
      </w: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  <w:r>
        <w:rPr>
          <w:color w:val="548DD4" w:themeColor="text2" w:themeTint="99"/>
          <w:sz w:val="24"/>
          <w:lang w:val="en-GB"/>
        </w:rPr>
        <w:t xml:space="preserve">                                                                          </w:t>
      </w:r>
      <w:r w:rsidRPr="00774E89">
        <w:rPr>
          <w:color w:val="548DD4" w:themeColor="text2" w:themeTint="99"/>
          <w:sz w:val="24"/>
          <w:lang w:val="en-GB"/>
        </w:rPr>
        <w:t>National ID number:</w:t>
      </w:r>
      <w:r>
        <w:rPr>
          <w:color w:val="548DD4" w:themeColor="text2" w:themeTint="99"/>
          <w:sz w:val="24"/>
          <w:lang w:val="en-GB"/>
        </w:rPr>
        <w:t xml:space="preserve"> </w:t>
      </w: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</w:p>
    <w:p w:rsidR="00273DCB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  <w:r w:rsidRPr="00774E89">
        <w:rPr>
          <w:color w:val="548DD4" w:themeColor="text2" w:themeTint="99"/>
          <w:sz w:val="24"/>
          <w:lang w:val="en-GB"/>
        </w:rPr>
        <w:t>COMMENTS (*):</w:t>
      </w: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</w:p>
    <w:p w:rsidR="0004079A" w:rsidRDefault="0004079A" w:rsidP="00FA2139">
      <w:pPr>
        <w:jc w:val="both"/>
        <w:rPr>
          <w:color w:val="548DD4" w:themeColor="text2" w:themeTint="99"/>
          <w:sz w:val="24"/>
          <w:lang w:val="en-GB"/>
        </w:rPr>
      </w:pPr>
    </w:p>
    <w:p w:rsidR="0004079A" w:rsidRPr="00774E89" w:rsidRDefault="0004079A" w:rsidP="00FA2139">
      <w:pPr>
        <w:jc w:val="both"/>
        <w:rPr>
          <w:sz w:val="24"/>
          <w:lang w:val="en-GB"/>
        </w:rPr>
      </w:pPr>
    </w:p>
    <w:p w:rsidR="00164141" w:rsidRPr="00774E89" w:rsidRDefault="00164141" w:rsidP="00FA2139">
      <w:pPr>
        <w:jc w:val="both"/>
        <w:rPr>
          <w:sz w:val="24"/>
          <w:lang w:val="en-GB"/>
        </w:rPr>
      </w:pPr>
    </w:p>
    <w:p w:rsidR="00C17A98" w:rsidRPr="00774E89" w:rsidRDefault="00FA2139" w:rsidP="00FA2139">
      <w:pPr>
        <w:pBdr>
          <w:top w:val="single" w:sz="4" w:space="1" w:color="auto"/>
        </w:pBdr>
        <w:jc w:val="both"/>
        <w:rPr>
          <w:b/>
          <w:lang w:val="en-GB"/>
        </w:rPr>
      </w:pPr>
      <w:r w:rsidRPr="00774E89">
        <w:rPr>
          <w:b/>
          <w:lang w:val="en-GB"/>
        </w:rPr>
        <w:t xml:space="preserve">In order to offer an internship and to set up and collaborate with the Faculty of Translation and Interpreting, the company / organisation concerned </w:t>
      </w:r>
      <w:r w:rsidR="00594A4D" w:rsidRPr="00774E89">
        <w:rPr>
          <w:b/>
          <w:lang w:val="en-GB"/>
        </w:rPr>
        <w:t>is required to fill out the information required on both pages of this form and then email to</w:t>
      </w:r>
      <w:r w:rsidR="00C17A98" w:rsidRPr="00774E89">
        <w:rPr>
          <w:b/>
          <w:lang w:val="en-GB"/>
        </w:rPr>
        <w:t>:</w:t>
      </w:r>
      <w:r w:rsidR="00273DCB" w:rsidRPr="00774E89">
        <w:rPr>
          <w:b/>
          <w:lang w:val="en-GB"/>
        </w:rPr>
        <w:t xml:space="preserve"> </w:t>
      </w:r>
      <w:hyperlink r:id="rId8" w:history="1">
        <w:r w:rsidR="00C951DB" w:rsidRPr="00774E89">
          <w:rPr>
            <w:rStyle w:val="Hipervnculo"/>
            <w:rFonts w:cs="Arial"/>
            <w:b/>
            <w:lang w:val="en-GB"/>
          </w:rPr>
          <w:t>practiques.fti@uab.cat</w:t>
        </w:r>
      </w:hyperlink>
      <w:r w:rsidR="00C17A98" w:rsidRPr="00774E89">
        <w:rPr>
          <w:rFonts w:cs="Arial"/>
          <w:b/>
          <w:lang w:val="en-GB"/>
        </w:rPr>
        <w:t>.</w:t>
      </w:r>
    </w:p>
    <w:p w:rsidR="0098028B" w:rsidRPr="00774E89" w:rsidRDefault="0098028B" w:rsidP="00FA2139">
      <w:pPr>
        <w:pBdr>
          <w:top w:val="single" w:sz="4" w:space="1" w:color="auto"/>
        </w:pBdr>
        <w:jc w:val="both"/>
        <w:rPr>
          <w:b/>
          <w:lang w:val="en-GB"/>
        </w:rPr>
      </w:pPr>
    </w:p>
    <w:p w:rsidR="0098028B" w:rsidRPr="00774E89" w:rsidRDefault="00237C65" w:rsidP="00FA2139">
      <w:pPr>
        <w:pBdr>
          <w:top w:val="single" w:sz="4" w:space="1" w:color="auto"/>
        </w:pBdr>
        <w:jc w:val="both"/>
        <w:rPr>
          <w:b/>
          <w:lang w:val="en-GB"/>
        </w:rPr>
      </w:pPr>
      <w:r w:rsidRPr="00774E89">
        <w:rPr>
          <w:b/>
          <w:lang w:val="en-GB"/>
        </w:rPr>
        <w:t>By sending this form you are agreeing to the publication of the information in the fields marked with an asterisk (*) on the Faculty’s web page in order to allow students to choose internship places. For information concerning data protection regulations, see following link:</w:t>
      </w:r>
      <w:r w:rsidR="0098028B" w:rsidRPr="00774E89">
        <w:rPr>
          <w:b/>
          <w:lang w:val="en-GB"/>
        </w:rPr>
        <w:t xml:space="preserve"> </w:t>
      </w:r>
      <w:hyperlink r:id="rId9" w:history="1">
        <w:r w:rsidR="0098028B" w:rsidRPr="00774E89">
          <w:rPr>
            <w:rStyle w:val="Hipervnculo"/>
            <w:b/>
            <w:lang w:val="en-GB"/>
          </w:rPr>
          <w:t>https://www.uab.cat/web/coneix-la-uab/itineraris/proteccio-de-dades/conceptes-generals-1345751806867.html</w:t>
        </w:r>
      </w:hyperlink>
      <w:r w:rsidR="0004079A" w:rsidRPr="00774E89">
        <w:rPr>
          <w:rFonts w:cs="Arial"/>
          <w:b/>
          <w:lang w:val="en-GB"/>
        </w:rPr>
        <w:t>.</w:t>
      </w:r>
    </w:p>
    <w:p w:rsidR="0098028B" w:rsidRPr="00774E89" w:rsidRDefault="0098028B" w:rsidP="00FA2139">
      <w:pPr>
        <w:pBdr>
          <w:top w:val="single" w:sz="4" w:space="1" w:color="auto"/>
        </w:pBdr>
        <w:jc w:val="both"/>
        <w:rPr>
          <w:b/>
          <w:lang w:val="en-GB"/>
        </w:rPr>
      </w:pPr>
    </w:p>
    <w:p w:rsidR="00ED62AB" w:rsidRPr="00774E89" w:rsidRDefault="00D73E46" w:rsidP="00FA2139">
      <w:pPr>
        <w:pStyle w:val="Textoindependiente3"/>
        <w:rPr>
          <w:b/>
          <w:sz w:val="20"/>
          <w:lang w:val="en-GB"/>
        </w:rPr>
      </w:pPr>
      <w:r>
        <w:rPr>
          <w:b/>
          <w:sz w:val="20"/>
          <w:lang w:val="en-GB"/>
        </w:rPr>
        <w:t>For further information</w:t>
      </w:r>
      <w:r w:rsidR="0004079A">
        <w:rPr>
          <w:b/>
          <w:sz w:val="20"/>
          <w:lang w:val="en-GB"/>
        </w:rPr>
        <w:t xml:space="preserve"> concerning </w:t>
      </w:r>
      <w:r w:rsidR="0004079A" w:rsidRPr="0004079A">
        <w:rPr>
          <w:b/>
          <w:i/>
          <w:sz w:val="20"/>
          <w:lang w:val="en-GB"/>
        </w:rPr>
        <w:t>Pràctiques Externes</w:t>
      </w:r>
      <w:r>
        <w:rPr>
          <w:b/>
          <w:sz w:val="20"/>
          <w:lang w:val="en-GB"/>
        </w:rPr>
        <w:t xml:space="preserve"> see following link</w:t>
      </w:r>
      <w:r w:rsidR="00ED62AB" w:rsidRPr="00774E89">
        <w:rPr>
          <w:b/>
          <w:sz w:val="20"/>
          <w:lang w:val="en-GB"/>
        </w:rPr>
        <w:t xml:space="preserve">: </w:t>
      </w:r>
      <w:hyperlink r:id="rId10" w:history="1">
        <w:r w:rsidR="00ED62AB" w:rsidRPr="00774E89">
          <w:rPr>
            <w:rStyle w:val="Hipervnculo"/>
            <w:b/>
            <w:sz w:val="20"/>
            <w:lang w:val="en-GB"/>
          </w:rPr>
          <w:t>Pràctiques grau d'Estudis d</w:t>
        </w:r>
        <w:r w:rsidR="0004079A">
          <w:rPr>
            <w:rStyle w:val="Hipervnculo"/>
            <w:b/>
            <w:sz w:val="20"/>
            <w:lang w:val="en-GB"/>
          </w:rPr>
          <w:t>e l</w:t>
        </w:r>
        <w:r w:rsidR="00ED62AB" w:rsidRPr="00774E89">
          <w:rPr>
            <w:rStyle w:val="Hipervnculo"/>
            <w:b/>
            <w:sz w:val="20"/>
            <w:lang w:val="en-GB"/>
          </w:rPr>
          <w:t>'Àsia Oriental - UAB Barcelona</w:t>
        </w:r>
      </w:hyperlink>
      <w:r w:rsidR="00CD53FF" w:rsidRPr="00774E89">
        <w:rPr>
          <w:b/>
          <w:sz w:val="20"/>
          <w:lang w:val="en-GB"/>
        </w:rPr>
        <w:t>.</w:t>
      </w:r>
    </w:p>
    <w:p w:rsidR="00273DCB" w:rsidRPr="00774E89" w:rsidRDefault="00273DCB" w:rsidP="00FA2139">
      <w:pPr>
        <w:jc w:val="both"/>
        <w:rPr>
          <w:lang w:val="en-GB"/>
        </w:rPr>
        <w:sectPr w:rsidR="00273DCB" w:rsidRPr="00774E89" w:rsidSect="00FA2139">
          <w:headerReference w:type="even" r:id="rId11"/>
          <w:headerReference w:type="default" r:id="rId12"/>
          <w:footerReference w:type="default" r:id="rId13"/>
          <w:pgSz w:w="11907" w:h="16840" w:code="9"/>
          <w:pgMar w:top="567" w:right="1134" w:bottom="567" w:left="1134" w:header="709" w:footer="709" w:gutter="0"/>
          <w:pgNumType w:fmt="numberInDash"/>
          <w:cols w:space="708"/>
        </w:sectPr>
      </w:pPr>
    </w:p>
    <w:p w:rsidR="007E1DF6" w:rsidRPr="00774E89" w:rsidRDefault="00F92B58" w:rsidP="00FA2139">
      <w:pPr>
        <w:jc w:val="both"/>
        <w:rPr>
          <w:b/>
          <w:color w:val="548DD4" w:themeColor="text2" w:themeTint="99"/>
          <w:lang w:val="en-GB"/>
        </w:rPr>
      </w:pPr>
      <w:r>
        <w:rPr>
          <w:b/>
          <w:noProof/>
          <w:color w:val="548DD4" w:themeColor="text2" w:themeTint="99"/>
          <w:lang w:val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26" type="#_x0000_t202" style="position:absolute;left:0;text-align:left;margin-left:283.95pt;margin-top:7.05pt;width:20.5pt;height:1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">
            <v:textbox>
              <w:txbxContent>
                <w:p w:rsidR="00432B03" w:rsidRPr="00CD53FF" w:rsidRDefault="00432B03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F613DC" w:rsidRPr="00774E89" w:rsidRDefault="00A83A22" w:rsidP="00FA2139">
      <w:pPr>
        <w:jc w:val="both"/>
        <w:rPr>
          <w:b/>
          <w:color w:val="548DD4" w:themeColor="text2" w:themeTint="99"/>
          <w:lang w:val="en-GB"/>
        </w:rPr>
      </w:pPr>
      <w:r>
        <w:rPr>
          <w:b/>
          <w:color w:val="548DD4" w:themeColor="text2" w:themeTint="99"/>
          <w:lang w:val="en-GB"/>
        </w:rPr>
        <w:t xml:space="preserve">TOTAL NUMBER OF INTERNSHIP PLACES OFFERED </w:t>
      </w:r>
      <w:r w:rsidR="00273DCB" w:rsidRPr="00774E89">
        <w:rPr>
          <w:b/>
          <w:color w:val="548DD4" w:themeColor="text2" w:themeTint="99"/>
          <w:lang w:val="en-GB"/>
        </w:rPr>
        <w:t>(*):</w:t>
      </w:r>
    </w:p>
    <w:p w:rsidR="00A92A1F" w:rsidRPr="00774E89" w:rsidRDefault="00432B03" w:rsidP="00FA2139">
      <w:pPr>
        <w:jc w:val="both"/>
        <w:rPr>
          <w:b/>
          <w:color w:val="548DD4" w:themeColor="text2" w:themeTint="99"/>
          <w:lang w:val="en-GB"/>
        </w:rPr>
      </w:pPr>
      <w:r w:rsidRPr="00774E89">
        <w:rPr>
          <w:b/>
          <w:color w:val="548DD4" w:themeColor="text2" w:themeTint="99"/>
          <w:lang w:val="en-GB"/>
        </w:rPr>
        <w:tab/>
      </w:r>
    </w:p>
    <w:p w:rsidR="0011609C" w:rsidRPr="00774E89" w:rsidRDefault="0011609C" w:rsidP="00FA2139">
      <w:pPr>
        <w:jc w:val="both"/>
        <w:rPr>
          <w:b/>
          <w:color w:val="548DD4" w:themeColor="text2" w:themeTint="99"/>
          <w:lang w:val="en-GB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812"/>
        <w:gridCol w:w="4111"/>
      </w:tblGrid>
      <w:tr w:rsidR="00060C12" w:rsidRPr="00774E89" w:rsidTr="00BD51A1">
        <w:trPr>
          <w:cantSplit/>
        </w:trPr>
        <w:tc>
          <w:tcPr>
            <w:tcW w:w="5211" w:type="dxa"/>
          </w:tcPr>
          <w:p w:rsidR="00BD51A1" w:rsidRPr="00774E89" w:rsidRDefault="00A83A22" w:rsidP="0004079A">
            <w:pPr>
              <w:pStyle w:val="Ttulo2"/>
              <w:rPr>
                <w:color w:val="548DD4" w:themeColor="text2" w:themeTint="99"/>
                <w:lang w:val="en-GB"/>
              </w:rPr>
            </w:pPr>
            <w:r>
              <w:rPr>
                <w:color w:val="548DD4" w:themeColor="text2" w:themeTint="99"/>
                <w:lang w:val="en-GB"/>
              </w:rPr>
              <w:t>TASKS THE STUDENT WILL BE ASSI</w:t>
            </w:r>
            <w:r w:rsidR="0004079A">
              <w:rPr>
                <w:color w:val="548DD4" w:themeColor="text2" w:themeTint="99"/>
                <w:lang w:val="en-GB"/>
              </w:rPr>
              <w:t>G</w:t>
            </w:r>
            <w:r>
              <w:rPr>
                <w:color w:val="548DD4" w:themeColor="text2" w:themeTint="99"/>
                <w:lang w:val="en-GB"/>
              </w:rPr>
              <w:t>NED</w:t>
            </w:r>
            <w:r w:rsidR="00BD51A1" w:rsidRPr="00774E89">
              <w:rPr>
                <w:color w:val="548DD4" w:themeColor="text2" w:themeTint="99"/>
                <w:lang w:val="en-GB"/>
              </w:rPr>
              <w:t xml:space="preserve"> (*)</w:t>
            </w:r>
          </w:p>
        </w:tc>
        <w:tc>
          <w:tcPr>
            <w:tcW w:w="5812" w:type="dxa"/>
          </w:tcPr>
          <w:p w:rsidR="00BD51A1" w:rsidRPr="00774E89" w:rsidRDefault="00A83A22" w:rsidP="00A83A22">
            <w:pPr>
              <w:jc w:val="center"/>
              <w:rPr>
                <w:b/>
                <w:color w:val="548DD4" w:themeColor="text2" w:themeTint="99"/>
                <w:lang w:val="en-GB"/>
              </w:rPr>
            </w:pPr>
            <w:r>
              <w:rPr>
                <w:b/>
                <w:color w:val="548DD4" w:themeColor="text2" w:themeTint="99"/>
                <w:lang w:val="en-GB"/>
              </w:rPr>
              <w:t xml:space="preserve">PLACE OF WORK </w:t>
            </w:r>
            <w:r w:rsidR="00BD51A1" w:rsidRPr="00774E89">
              <w:rPr>
                <w:b/>
                <w:color w:val="548DD4" w:themeColor="text2" w:themeTint="99"/>
                <w:lang w:val="en-GB"/>
              </w:rPr>
              <w:t>(</w:t>
            </w:r>
            <w:r>
              <w:rPr>
                <w:b/>
                <w:color w:val="548DD4" w:themeColor="text2" w:themeTint="99"/>
                <w:lang w:val="en-GB"/>
              </w:rPr>
              <w:t>in-company</w:t>
            </w:r>
            <w:r w:rsidR="00BD51A1" w:rsidRPr="00774E89">
              <w:rPr>
                <w:b/>
                <w:color w:val="548DD4" w:themeColor="text2" w:themeTint="99"/>
                <w:lang w:val="en-GB"/>
              </w:rPr>
              <w:t xml:space="preserve"> / online / </w:t>
            </w:r>
            <w:r>
              <w:rPr>
                <w:b/>
                <w:color w:val="548DD4" w:themeColor="text2" w:themeTint="99"/>
                <w:lang w:val="en-GB"/>
              </w:rPr>
              <w:t>others</w:t>
            </w:r>
            <w:r w:rsidR="00BD51A1" w:rsidRPr="00774E89">
              <w:rPr>
                <w:b/>
                <w:color w:val="548DD4" w:themeColor="text2" w:themeTint="99"/>
                <w:lang w:val="en-GB"/>
              </w:rPr>
              <w:t>)</w:t>
            </w:r>
            <w:r>
              <w:rPr>
                <w:b/>
                <w:color w:val="548DD4" w:themeColor="text2" w:themeTint="99"/>
                <w:lang w:val="en-GB"/>
              </w:rPr>
              <w:t>, WORKING HOURS AND DURATION</w:t>
            </w:r>
            <w:r w:rsidR="00BD51A1" w:rsidRPr="00774E89">
              <w:rPr>
                <w:b/>
                <w:color w:val="548DD4" w:themeColor="text2" w:themeTint="99"/>
                <w:lang w:val="en-GB"/>
              </w:rPr>
              <w:t xml:space="preserve"> (*)</w:t>
            </w:r>
          </w:p>
        </w:tc>
        <w:tc>
          <w:tcPr>
            <w:tcW w:w="4111" w:type="dxa"/>
          </w:tcPr>
          <w:p w:rsidR="00BD51A1" w:rsidRPr="00774E89" w:rsidRDefault="00BD51A1" w:rsidP="00FA2139">
            <w:pPr>
              <w:jc w:val="center"/>
              <w:rPr>
                <w:b/>
                <w:color w:val="548DD4" w:themeColor="text2" w:themeTint="99"/>
                <w:lang w:val="en-GB"/>
              </w:rPr>
            </w:pPr>
            <w:r w:rsidRPr="00774E89">
              <w:rPr>
                <w:b/>
                <w:color w:val="548DD4" w:themeColor="text2" w:themeTint="99"/>
                <w:lang w:val="en-GB"/>
              </w:rPr>
              <w:t>COMPET</w:t>
            </w:r>
            <w:r w:rsidR="00E12135">
              <w:rPr>
                <w:b/>
                <w:color w:val="548DD4" w:themeColor="text2" w:themeTint="99"/>
                <w:lang w:val="en-GB"/>
              </w:rPr>
              <w:t>ENCIES STUDENT WILL DEVELOP</w:t>
            </w:r>
            <w:r w:rsidRPr="00774E89">
              <w:rPr>
                <w:b/>
                <w:color w:val="548DD4" w:themeColor="text2" w:themeTint="99"/>
                <w:lang w:val="en-GB"/>
              </w:rPr>
              <w:t xml:space="preserve"> (*) </w:t>
            </w:r>
          </w:p>
          <w:p w:rsidR="00BD51A1" w:rsidRPr="00774E89" w:rsidRDefault="00BD51A1" w:rsidP="00FA2139">
            <w:pPr>
              <w:jc w:val="center"/>
              <w:rPr>
                <w:b/>
                <w:color w:val="548DD4" w:themeColor="text2" w:themeTint="99"/>
                <w:lang w:val="en-GB"/>
              </w:rPr>
            </w:pPr>
            <w:r w:rsidRPr="00774E89">
              <w:rPr>
                <w:b/>
                <w:color w:val="548DD4" w:themeColor="text2" w:themeTint="99"/>
                <w:lang w:val="en-GB"/>
              </w:rPr>
              <w:t>(</w:t>
            </w:r>
            <w:r w:rsidR="00FC06DD">
              <w:rPr>
                <w:b/>
                <w:color w:val="548DD4" w:themeColor="text2" w:themeTint="99"/>
                <w:lang w:val="en-GB"/>
              </w:rPr>
              <w:t>use number references given below</w:t>
            </w:r>
            <w:r w:rsidRPr="00774E89">
              <w:rPr>
                <w:b/>
                <w:color w:val="548DD4" w:themeColor="text2" w:themeTint="99"/>
                <w:lang w:val="en-GB"/>
              </w:rPr>
              <w:t xml:space="preserve">) </w:t>
            </w:r>
          </w:p>
        </w:tc>
      </w:tr>
      <w:tr w:rsidR="00060C12" w:rsidRPr="00774E89" w:rsidTr="00BD51A1">
        <w:trPr>
          <w:cantSplit/>
        </w:trPr>
        <w:tc>
          <w:tcPr>
            <w:tcW w:w="5211" w:type="dxa"/>
          </w:tcPr>
          <w:p w:rsidR="00BD51A1" w:rsidRPr="00774E89" w:rsidRDefault="00BD51A1" w:rsidP="00FA2139">
            <w:pPr>
              <w:pStyle w:val="Ttulo2"/>
              <w:rPr>
                <w:color w:val="548DD4" w:themeColor="text2" w:themeTint="99"/>
                <w:lang w:val="en-GB"/>
              </w:rPr>
            </w:pPr>
          </w:p>
          <w:p w:rsidR="00BD51A1" w:rsidRPr="00774E89" w:rsidRDefault="00BD51A1" w:rsidP="00FA2139">
            <w:pPr>
              <w:rPr>
                <w:b/>
                <w:color w:val="548DD4" w:themeColor="text2" w:themeTint="99"/>
                <w:lang w:val="en-GB"/>
              </w:rPr>
            </w:pPr>
          </w:p>
          <w:p w:rsidR="00164141" w:rsidRPr="00774E89" w:rsidRDefault="00164141" w:rsidP="00FA2139">
            <w:pPr>
              <w:rPr>
                <w:b/>
                <w:color w:val="548DD4" w:themeColor="text2" w:themeTint="99"/>
                <w:lang w:val="en-GB"/>
              </w:rPr>
            </w:pPr>
          </w:p>
          <w:p w:rsidR="00BD51A1" w:rsidRPr="00774E89" w:rsidRDefault="00BD51A1" w:rsidP="00FA2139">
            <w:pPr>
              <w:rPr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5812" w:type="dxa"/>
          </w:tcPr>
          <w:p w:rsidR="00BD51A1" w:rsidRPr="00774E89" w:rsidRDefault="00BD51A1" w:rsidP="00FA2139">
            <w:pPr>
              <w:jc w:val="center"/>
              <w:rPr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4111" w:type="dxa"/>
          </w:tcPr>
          <w:p w:rsidR="00BD51A1" w:rsidRPr="00774E89" w:rsidRDefault="00BD51A1" w:rsidP="00FA2139">
            <w:pPr>
              <w:jc w:val="center"/>
              <w:rPr>
                <w:b/>
                <w:color w:val="548DD4" w:themeColor="text2" w:themeTint="99"/>
                <w:lang w:val="en-GB"/>
              </w:rPr>
            </w:pPr>
          </w:p>
        </w:tc>
      </w:tr>
      <w:tr w:rsidR="00060C12" w:rsidRPr="00774E89" w:rsidTr="00BD51A1">
        <w:trPr>
          <w:cantSplit/>
        </w:trPr>
        <w:tc>
          <w:tcPr>
            <w:tcW w:w="5211" w:type="dxa"/>
          </w:tcPr>
          <w:p w:rsidR="00BD51A1" w:rsidRPr="00774E89" w:rsidRDefault="00BD51A1" w:rsidP="00FA2139">
            <w:pPr>
              <w:pStyle w:val="Ttulo2"/>
              <w:rPr>
                <w:color w:val="548DD4" w:themeColor="text2" w:themeTint="99"/>
                <w:lang w:val="en-GB"/>
              </w:rPr>
            </w:pPr>
          </w:p>
          <w:p w:rsidR="00164141" w:rsidRPr="00774E89" w:rsidRDefault="00164141" w:rsidP="00FA2139">
            <w:pPr>
              <w:rPr>
                <w:b/>
                <w:color w:val="548DD4" w:themeColor="text2" w:themeTint="99"/>
                <w:lang w:val="en-GB"/>
              </w:rPr>
            </w:pPr>
          </w:p>
          <w:p w:rsidR="00BD51A1" w:rsidRPr="00774E89" w:rsidRDefault="00BD51A1" w:rsidP="00FA2139">
            <w:pPr>
              <w:rPr>
                <w:b/>
                <w:color w:val="548DD4" w:themeColor="text2" w:themeTint="99"/>
                <w:lang w:val="en-GB"/>
              </w:rPr>
            </w:pPr>
          </w:p>
          <w:p w:rsidR="00BD51A1" w:rsidRPr="00774E89" w:rsidRDefault="00BD51A1" w:rsidP="00FA2139">
            <w:pPr>
              <w:rPr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5812" w:type="dxa"/>
          </w:tcPr>
          <w:p w:rsidR="00BD51A1" w:rsidRPr="00774E89" w:rsidRDefault="00BD51A1" w:rsidP="00FA2139">
            <w:pPr>
              <w:jc w:val="center"/>
              <w:rPr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4111" w:type="dxa"/>
          </w:tcPr>
          <w:p w:rsidR="00BD51A1" w:rsidRPr="00774E89" w:rsidRDefault="00BD51A1" w:rsidP="00FA2139">
            <w:pPr>
              <w:jc w:val="center"/>
              <w:rPr>
                <w:b/>
                <w:color w:val="548DD4" w:themeColor="text2" w:themeTint="99"/>
                <w:lang w:val="en-GB"/>
              </w:rPr>
            </w:pPr>
          </w:p>
        </w:tc>
      </w:tr>
      <w:tr w:rsidR="00BD51A1" w:rsidRPr="00774E89" w:rsidTr="00BD51A1">
        <w:trPr>
          <w:cantSplit/>
        </w:trPr>
        <w:tc>
          <w:tcPr>
            <w:tcW w:w="5211" w:type="dxa"/>
          </w:tcPr>
          <w:p w:rsidR="00BD51A1" w:rsidRPr="00774E89" w:rsidRDefault="00BD51A1" w:rsidP="00FA2139">
            <w:pPr>
              <w:pStyle w:val="Ttulo2"/>
              <w:rPr>
                <w:color w:val="548DD4" w:themeColor="text2" w:themeTint="99"/>
                <w:lang w:val="en-GB"/>
              </w:rPr>
            </w:pPr>
          </w:p>
          <w:p w:rsidR="00BD51A1" w:rsidRPr="00774E89" w:rsidRDefault="00BD51A1" w:rsidP="00FA2139">
            <w:pPr>
              <w:rPr>
                <w:b/>
                <w:color w:val="548DD4" w:themeColor="text2" w:themeTint="99"/>
                <w:lang w:val="en-GB"/>
              </w:rPr>
            </w:pPr>
          </w:p>
          <w:p w:rsidR="00164141" w:rsidRPr="00774E89" w:rsidRDefault="00164141" w:rsidP="00FA2139">
            <w:pPr>
              <w:rPr>
                <w:b/>
                <w:color w:val="548DD4" w:themeColor="text2" w:themeTint="99"/>
                <w:lang w:val="en-GB"/>
              </w:rPr>
            </w:pPr>
          </w:p>
          <w:p w:rsidR="00BD51A1" w:rsidRPr="00774E89" w:rsidRDefault="00BD51A1" w:rsidP="00FA2139">
            <w:pPr>
              <w:rPr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5812" w:type="dxa"/>
          </w:tcPr>
          <w:p w:rsidR="00BD51A1" w:rsidRPr="00774E89" w:rsidRDefault="00BD51A1" w:rsidP="00FA2139">
            <w:pPr>
              <w:jc w:val="center"/>
              <w:rPr>
                <w:b/>
                <w:color w:val="548DD4" w:themeColor="text2" w:themeTint="99"/>
                <w:lang w:val="en-GB"/>
              </w:rPr>
            </w:pPr>
          </w:p>
        </w:tc>
        <w:tc>
          <w:tcPr>
            <w:tcW w:w="4111" w:type="dxa"/>
          </w:tcPr>
          <w:p w:rsidR="00BD51A1" w:rsidRPr="00774E89" w:rsidRDefault="00BD51A1" w:rsidP="00FA2139">
            <w:pPr>
              <w:jc w:val="center"/>
              <w:rPr>
                <w:b/>
                <w:color w:val="548DD4" w:themeColor="text2" w:themeTint="99"/>
                <w:lang w:val="en-GB"/>
              </w:rPr>
            </w:pPr>
          </w:p>
        </w:tc>
      </w:tr>
    </w:tbl>
    <w:p w:rsidR="00A67DE1" w:rsidRPr="00774E89" w:rsidRDefault="00A67DE1" w:rsidP="00FA2139">
      <w:pPr>
        <w:rPr>
          <w:b/>
          <w:color w:val="548DD4" w:themeColor="text2" w:themeTint="9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8"/>
      </w:tblGrid>
      <w:tr w:rsidR="00060C12" w:rsidRPr="00774E89" w:rsidTr="007E1DF6">
        <w:tc>
          <w:tcPr>
            <w:tcW w:w="15128" w:type="dxa"/>
          </w:tcPr>
          <w:p w:rsidR="00C021B9" w:rsidRPr="00774E89" w:rsidRDefault="00C021B9" w:rsidP="00FA2139">
            <w:pPr>
              <w:rPr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774E89">
              <w:rPr>
                <w:b/>
                <w:color w:val="548DD4" w:themeColor="text2" w:themeTint="99"/>
                <w:sz w:val="24"/>
                <w:szCs w:val="24"/>
                <w:lang w:val="en-GB"/>
              </w:rPr>
              <w:t>Compet</w:t>
            </w:r>
            <w:r w:rsidR="00D5727A">
              <w:rPr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encies the student will </w:t>
            </w:r>
            <w:r w:rsidR="00CF2BFC">
              <w:rPr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have to </w:t>
            </w:r>
            <w:r w:rsidR="00D5727A">
              <w:rPr>
                <w:b/>
                <w:color w:val="548DD4" w:themeColor="text2" w:themeTint="99"/>
                <w:sz w:val="24"/>
                <w:szCs w:val="24"/>
                <w:lang w:val="en-GB"/>
              </w:rPr>
              <w:t>develop</w:t>
            </w:r>
            <w:r w:rsidR="00CF2BFC">
              <w:rPr>
                <w:b/>
                <w:color w:val="548DD4" w:themeColor="text2" w:themeTint="99"/>
                <w:sz w:val="24"/>
                <w:szCs w:val="24"/>
                <w:lang w:val="en-GB"/>
              </w:rPr>
              <w:t xml:space="preserve"> during internship:</w:t>
            </w:r>
            <w:bookmarkStart w:id="0" w:name="_GoBack"/>
            <w:bookmarkEnd w:id="0"/>
          </w:p>
        </w:tc>
      </w:tr>
      <w:tr w:rsidR="00F07AD9" w:rsidRPr="00774E89" w:rsidTr="007E1DF6">
        <w:tc>
          <w:tcPr>
            <w:tcW w:w="15128" w:type="dxa"/>
          </w:tcPr>
          <w:p w:rsidR="00F07AD9" w:rsidRPr="00774E89" w:rsidRDefault="00D5727A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Gain practical work experience in an international, multi-lingual and multi-cultural context</w:t>
            </w:r>
          </w:p>
        </w:tc>
      </w:tr>
      <w:tr w:rsidR="00F07AD9" w:rsidRPr="00774E89" w:rsidTr="007E1DF6">
        <w:tc>
          <w:tcPr>
            <w:tcW w:w="15128" w:type="dxa"/>
          </w:tcPr>
          <w:p w:rsidR="00F07AD9" w:rsidRPr="00774E89" w:rsidRDefault="00164141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774E89">
              <w:rPr>
                <w:b/>
                <w:lang w:val="en-GB"/>
              </w:rPr>
              <w:t>De</w:t>
            </w:r>
            <w:r w:rsidR="00D5727A">
              <w:rPr>
                <w:b/>
                <w:lang w:val="en-GB"/>
              </w:rPr>
              <w:t>velop critical thinking and reasoning and learn to communicate them effectively in both native and foreign languages</w:t>
            </w:r>
          </w:p>
        </w:tc>
      </w:tr>
      <w:tr w:rsidR="00F07AD9" w:rsidRPr="00774E89" w:rsidTr="007E1DF6">
        <w:tc>
          <w:tcPr>
            <w:tcW w:w="15128" w:type="dxa"/>
          </w:tcPr>
          <w:p w:rsidR="00F07AD9" w:rsidRPr="00774E89" w:rsidRDefault="00164141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774E89">
              <w:rPr>
                <w:b/>
                <w:lang w:val="en-GB"/>
              </w:rPr>
              <w:t>De</w:t>
            </w:r>
            <w:r w:rsidR="0021560F">
              <w:rPr>
                <w:b/>
                <w:lang w:val="en-GB"/>
              </w:rPr>
              <w:t>velop autonomous learning strategies</w:t>
            </w:r>
            <w:r w:rsidRPr="00774E89">
              <w:rPr>
                <w:b/>
                <w:lang w:val="en-GB"/>
              </w:rPr>
              <w:t xml:space="preserve"> </w:t>
            </w:r>
          </w:p>
        </w:tc>
      </w:tr>
      <w:tr w:rsidR="00F07AD9" w:rsidRPr="00774E89" w:rsidTr="007E1DF6">
        <w:tc>
          <w:tcPr>
            <w:tcW w:w="15128" w:type="dxa"/>
          </w:tcPr>
          <w:p w:rsidR="00F07AD9" w:rsidRPr="00774E89" w:rsidRDefault="008C2425" w:rsidP="00731B76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Respect diversity and plurality</w:t>
            </w:r>
            <w:r w:rsidR="00731B7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of ideas, people and situations</w:t>
            </w:r>
            <w:r w:rsidR="00164141" w:rsidRPr="00774E89">
              <w:rPr>
                <w:b/>
                <w:lang w:val="en-GB"/>
              </w:rPr>
              <w:t xml:space="preserve"> </w:t>
            </w:r>
          </w:p>
        </w:tc>
      </w:tr>
      <w:tr w:rsidR="0046448C" w:rsidRPr="00774E89" w:rsidTr="007E1DF6">
        <w:tc>
          <w:tcPr>
            <w:tcW w:w="15128" w:type="dxa"/>
          </w:tcPr>
          <w:p w:rsidR="0046448C" w:rsidRPr="00774E89" w:rsidRDefault="00164141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774E89">
              <w:rPr>
                <w:b/>
                <w:lang w:val="en-GB"/>
              </w:rPr>
              <w:t>Genera</w:t>
            </w:r>
            <w:r w:rsidR="00106673">
              <w:rPr>
                <w:b/>
                <w:lang w:val="en-GB"/>
              </w:rPr>
              <w:t>te innovative and competitive proposals in research and professional activities</w:t>
            </w:r>
            <w:r w:rsidRPr="00774E89">
              <w:rPr>
                <w:b/>
                <w:lang w:val="en-GB"/>
              </w:rPr>
              <w:t xml:space="preserve"> </w:t>
            </w:r>
          </w:p>
        </w:tc>
      </w:tr>
      <w:tr w:rsidR="0046448C" w:rsidRPr="00774E89" w:rsidTr="007E1DF6">
        <w:tc>
          <w:tcPr>
            <w:tcW w:w="15128" w:type="dxa"/>
          </w:tcPr>
          <w:p w:rsidR="0046448C" w:rsidRPr="00774E89" w:rsidRDefault="00106673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Learn interpersonal relations skills</w:t>
            </w:r>
            <w:r w:rsidR="00164141" w:rsidRPr="00774E89">
              <w:rPr>
                <w:b/>
                <w:lang w:val="en-GB"/>
              </w:rPr>
              <w:t xml:space="preserve"> </w:t>
            </w:r>
          </w:p>
        </w:tc>
      </w:tr>
      <w:tr w:rsidR="0046448C" w:rsidRPr="00774E89" w:rsidTr="007E1DF6">
        <w:tc>
          <w:tcPr>
            <w:tcW w:w="15128" w:type="dxa"/>
          </w:tcPr>
          <w:p w:rsidR="0046448C" w:rsidRPr="00774E89" w:rsidRDefault="00106673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 flexible and know how to adapt themselves to new situations</w:t>
            </w:r>
          </w:p>
        </w:tc>
      </w:tr>
      <w:tr w:rsidR="0046448C" w:rsidRPr="00774E89" w:rsidTr="007E1DF6">
        <w:tc>
          <w:tcPr>
            <w:tcW w:w="15128" w:type="dxa"/>
          </w:tcPr>
          <w:p w:rsidR="0046448C" w:rsidRPr="00774E89" w:rsidRDefault="00164141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774E89">
              <w:rPr>
                <w:b/>
                <w:lang w:val="en-GB"/>
              </w:rPr>
              <w:t xml:space="preserve">Respect </w:t>
            </w:r>
            <w:r w:rsidR="00106673">
              <w:rPr>
                <w:b/>
                <w:lang w:val="en-GB"/>
              </w:rPr>
              <w:t>gender equality</w:t>
            </w:r>
            <w:r w:rsidRPr="00774E89">
              <w:rPr>
                <w:b/>
                <w:lang w:val="en-GB"/>
              </w:rPr>
              <w:t xml:space="preserve"> </w:t>
            </w:r>
          </w:p>
        </w:tc>
      </w:tr>
      <w:tr w:rsidR="00164141" w:rsidRPr="00774E89" w:rsidTr="007E1DF6">
        <w:tc>
          <w:tcPr>
            <w:tcW w:w="15128" w:type="dxa"/>
          </w:tcPr>
          <w:p w:rsidR="00164141" w:rsidRPr="00774E89" w:rsidRDefault="00106673" w:rsidP="00731B76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in a tea</w:t>
            </w:r>
            <w:r w:rsidR="00731B76">
              <w:rPr>
                <w:b/>
                <w:lang w:val="en-GB"/>
              </w:rPr>
              <w:t>m</w:t>
            </w:r>
            <w:r>
              <w:rPr>
                <w:b/>
                <w:lang w:val="en-GB"/>
              </w:rPr>
              <w:t xml:space="preserve"> in an international multi-lingual and multi-cultural context</w:t>
            </w:r>
          </w:p>
        </w:tc>
      </w:tr>
      <w:tr w:rsidR="00164141" w:rsidRPr="00774E89" w:rsidTr="007E1DF6">
        <w:tc>
          <w:tcPr>
            <w:tcW w:w="15128" w:type="dxa"/>
          </w:tcPr>
          <w:p w:rsidR="00164141" w:rsidRPr="00774E89" w:rsidRDefault="00106673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in inter-disciplinary and intercultural groups</w:t>
            </w:r>
          </w:p>
        </w:tc>
      </w:tr>
      <w:tr w:rsidR="00164141" w:rsidRPr="00774E89" w:rsidTr="007E1DF6">
        <w:tc>
          <w:tcPr>
            <w:tcW w:w="15128" w:type="dxa"/>
          </w:tcPr>
          <w:p w:rsidR="00164141" w:rsidRPr="00774E89" w:rsidRDefault="00555F6E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774E89">
              <w:rPr>
                <w:b/>
                <w:lang w:val="en-GB"/>
              </w:rPr>
              <w:t>Reso</w:t>
            </w:r>
            <w:r>
              <w:rPr>
                <w:b/>
                <w:lang w:val="en-GB"/>
              </w:rPr>
              <w:t>lve</w:t>
            </w:r>
            <w:r w:rsidR="006C4BF5">
              <w:rPr>
                <w:b/>
                <w:lang w:val="en-GB"/>
              </w:rPr>
              <w:t xml:space="preserve"> intercultural communication problems</w:t>
            </w:r>
          </w:p>
        </w:tc>
      </w:tr>
      <w:tr w:rsidR="00164141" w:rsidRPr="00774E89" w:rsidTr="007E1DF6">
        <w:tc>
          <w:tcPr>
            <w:tcW w:w="15128" w:type="dxa"/>
          </w:tcPr>
          <w:p w:rsidR="00164141" w:rsidRPr="00774E89" w:rsidRDefault="00164141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774E89">
              <w:rPr>
                <w:b/>
                <w:lang w:val="en-GB"/>
              </w:rPr>
              <w:t>Resol</w:t>
            </w:r>
            <w:r w:rsidR="006C4BF5">
              <w:rPr>
                <w:b/>
                <w:lang w:val="en-GB"/>
              </w:rPr>
              <w:t>ve conflictive situations</w:t>
            </w:r>
          </w:p>
        </w:tc>
      </w:tr>
      <w:tr w:rsidR="00164141" w:rsidRPr="00774E89" w:rsidTr="007E1DF6">
        <w:tc>
          <w:tcPr>
            <w:tcW w:w="15128" w:type="dxa"/>
          </w:tcPr>
          <w:p w:rsidR="00164141" w:rsidRPr="00774E89" w:rsidRDefault="006C4BF5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Monitor their own quality of work</w:t>
            </w:r>
          </w:p>
        </w:tc>
      </w:tr>
      <w:tr w:rsidR="00164141" w:rsidRPr="00774E89" w:rsidTr="007E1DF6">
        <w:tc>
          <w:tcPr>
            <w:tcW w:w="15128" w:type="dxa"/>
          </w:tcPr>
          <w:p w:rsidR="00164141" w:rsidRPr="00774E89" w:rsidRDefault="00164141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774E89">
              <w:rPr>
                <w:b/>
                <w:lang w:val="en-GB"/>
              </w:rPr>
              <w:t>D</w:t>
            </w:r>
            <w:r w:rsidR="006C4BF5">
              <w:rPr>
                <w:b/>
                <w:lang w:val="en-GB"/>
              </w:rPr>
              <w:t>esign and manage projects</w:t>
            </w:r>
          </w:p>
        </w:tc>
      </w:tr>
      <w:tr w:rsidR="00164141" w:rsidRPr="00774E89" w:rsidTr="007E1DF6">
        <w:tc>
          <w:tcPr>
            <w:tcW w:w="15128" w:type="dxa"/>
          </w:tcPr>
          <w:p w:rsidR="00164141" w:rsidRPr="00774E89" w:rsidRDefault="00164141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 w:rsidRPr="00774E89">
              <w:rPr>
                <w:b/>
                <w:lang w:val="en-GB"/>
              </w:rPr>
              <w:t>Promo</w:t>
            </w:r>
            <w:r w:rsidR="006C4BF5">
              <w:rPr>
                <w:b/>
                <w:lang w:val="en-GB"/>
              </w:rPr>
              <w:t>te sustainable development</w:t>
            </w:r>
          </w:p>
        </w:tc>
      </w:tr>
      <w:tr w:rsidR="00164141" w:rsidRPr="00774E89" w:rsidTr="007E1DF6">
        <w:tc>
          <w:tcPr>
            <w:tcW w:w="15128" w:type="dxa"/>
          </w:tcPr>
          <w:p w:rsidR="00164141" w:rsidRPr="00774E89" w:rsidRDefault="006C4BF5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Act in accordance with </w:t>
            </w:r>
            <w:r w:rsidR="00E52BDC">
              <w:rPr>
                <w:b/>
                <w:lang w:val="en-GB"/>
              </w:rPr>
              <w:t>deontological code typical of professional practice</w:t>
            </w:r>
          </w:p>
        </w:tc>
      </w:tr>
      <w:tr w:rsidR="00164141" w:rsidRPr="00774E89" w:rsidTr="007E1DF6">
        <w:tc>
          <w:tcPr>
            <w:tcW w:w="15128" w:type="dxa"/>
          </w:tcPr>
          <w:p w:rsidR="00164141" w:rsidRPr="00774E89" w:rsidRDefault="00E52BDC" w:rsidP="00FA2139">
            <w:pPr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Become familiar with the demands and needs of the job market and take advantage of the offer of corresponding continued training and other paths of self-learning</w:t>
            </w:r>
          </w:p>
        </w:tc>
      </w:tr>
    </w:tbl>
    <w:p w:rsidR="0046448C" w:rsidRPr="00774E89" w:rsidRDefault="0046448C" w:rsidP="00FA2139">
      <w:pPr>
        <w:rPr>
          <w:lang w:val="en-GB"/>
        </w:rPr>
      </w:pPr>
    </w:p>
    <w:sectPr w:rsidR="0046448C" w:rsidRPr="00774E89" w:rsidSect="00FB020F">
      <w:headerReference w:type="default" r:id="rId14"/>
      <w:footerReference w:type="default" r:id="rId15"/>
      <w:pgSz w:w="16840" w:h="11907" w:orient="landscape" w:code="9"/>
      <w:pgMar w:top="737" w:right="851" w:bottom="0" w:left="851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58" w:rsidRDefault="00F92B58">
      <w:r>
        <w:separator/>
      </w:r>
    </w:p>
  </w:endnote>
  <w:endnote w:type="continuationSeparator" w:id="0">
    <w:p w:rsidR="00F92B58" w:rsidRDefault="00F9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Pr="00A44DFD" w:rsidRDefault="001F356B" w:rsidP="00C16716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>Coordina</w:t>
    </w:r>
    <w:r w:rsidR="00DD27BC">
      <w:rPr>
        <w:b/>
        <w:noProof/>
        <w:sz w:val="16"/>
      </w:rPr>
      <w:t>tor for Internships</w:t>
    </w:r>
    <w:r w:rsidRPr="00A44DFD">
      <w:rPr>
        <w:b/>
        <w:iCs/>
        <w:noProof/>
        <w:sz w:val="16"/>
      </w:rPr>
      <w:t xml:space="preserve"> – </w:t>
    </w:r>
    <w:r w:rsidR="00DD27BC">
      <w:rPr>
        <w:b/>
        <w:iCs/>
        <w:noProof/>
        <w:sz w:val="16"/>
      </w:rPr>
      <w:t>BA East Asian Studies</w:t>
    </w:r>
  </w:p>
  <w:p w:rsidR="001F356B" w:rsidRPr="00A44DFD" w:rsidRDefault="0004079A" w:rsidP="00C16716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/>
        <w:iCs/>
        <w:noProof/>
        <w:sz w:val="16"/>
      </w:rPr>
    </w:pPr>
    <w:r>
      <w:rPr>
        <w:b/>
        <w:noProof/>
        <w:sz w:val="16"/>
      </w:rPr>
      <w:t>Facult</w:t>
    </w:r>
    <w:r w:rsidR="00DD27BC">
      <w:rPr>
        <w:b/>
        <w:noProof/>
        <w:sz w:val="16"/>
      </w:rPr>
      <w:t xml:space="preserve">y of Translation and Interpreting </w:t>
    </w:r>
    <w:r w:rsidR="001F356B" w:rsidRPr="00A44DFD">
      <w:rPr>
        <w:b/>
        <w:iCs/>
        <w:noProof/>
        <w:sz w:val="16"/>
      </w:rPr>
      <w:t>(</w:t>
    </w:r>
    <w:r w:rsidR="001F356B" w:rsidRPr="00A44DFD">
      <w:rPr>
        <w:b/>
        <w:noProof/>
        <w:sz w:val="16"/>
      </w:rPr>
      <w:t>UAB)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iCs/>
        <w:noProof/>
        <w:sz w:val="16"/>
      </w:rPr>
      <w:t>Edifici K · Plaça del Coneixement</w:t>
    </w:r>
    <w:r w:rsidR="0004079A">
      <w:rPr>
        <w:b/>
        <w:iCs/>
        <w:noProof/>
        <w:sz w:val="16"/>
      </w:rPr>
      <w:t xml:space="preserve"> </w:t>
    </w:r>
    <w:r w:rsidR="0004079A" w:rsidRPr="00A44DFD">
      <w:rPr>
        <w:b/>
        <w:iCs/>
        <w:noProof/>
        <w:sz w:val="16"/>
      </w:rPr>
      <w:t>·</w:t>
    </w:r>
    <w:r w:rsidR="00DD27BC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Campus de la UAB · 08193 Bellaterra (Cerdanyola del Vallès)</w:t>
    </w:r>
    <w:r w:rsidR="0004079A">
      <w:rPr>
        <w:b/>
        <w:iCs/>
        <w:noProof/>
        <w:sz w:val="16"/>
      </w:rPr>
      <w:t xml:space="preserve"> </w:t>
    </w:r>
    <w:r w:rsidR="0004079A" w:rsidRPr="00A44DFD">
      <w:rPr>
        <w:b/>
        <w:iCs/>
        <w:noProof/>
        <w:sz w:val="16"/>
      </w:rPr>
      <w:t>·</w:t>
    </w:r>
    <w:r w:rsidRPr="00A44DFD">
      <w:rPr>
        <w:b/>
        <w:iCs/>
        <w:noProof/>
        <w:sz w:val="16"/>
      </w:rPr>
      <w:t xml:space="preserve"> Barcelona</w:t>
    </w:r>
    <w:r w:rsidR="0004079A">
      <w:rPr>
        <w:b/>
        <w:iCs/>
        <w:noProof/>
        <w:sz w:val="16"/>
      </w:rPr>
      <w:t xml:space="preserve"> </w:t>
    </w:r>
    <w:r w:rsidR="0004079A" w:rsidRPr="00A44DFD">
      <w:rPr>
        <w:b/>
        <w:iCs/>
        <w:noProof/>
        <w:sz w:val="16"/>
      </w:rPr>
      <w:t>·</w:t>
    </w:r>
    <w:r w:rsidRPr="00A44DFD">
      <w:rPr>
        <w:b/>
        <w:iCs/>
        <w:noProof/>
        <w:sz w:val="16"/>
      </w:rPr>
      <w:t xml:space="preserve"> Spain</w:t>
    </w:r>
  </w:p>
  <w:p w:rsidR="001F356B" w:rsidRPr="00A44DFD" w:rsidRDefault="00F92B58" w:rsidP="00C16716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Hipervnculo"/>
          <w:b/>
          <w:iCs/>
          <w:noProof/>
          <w:sz w:val="16"/>
        </w:rPr>
        <w:t>practiques.fti@uab.cat</w:t>
      </w:r>
    </w:hyperlink>
    <w:r w:rsidR="001F356B" w:rsidRPr="00A44DFD">
      <w:rPr>
        <w:b/>
        <w:iCs/>
        <w:noProof/>
        <w:sz w:val="16"/>
      </w:rPr>
      <w:t xml:space="preserve">  –  </w:t>
    </w:r>
    <w:hyperlink r:id="rId2" w:history="1">
      <w:r w:rsidR="0094796F" w:rsidRPr="00D10534">
        <w:rPr>
          <w:rStyle w:val="Hipervnculo"/>
          <w:b/>
          <w:iCs/>
          <w:noProof/>
          <w:sz w:val="16"/>
        </w:rPr>
        <w:t>http://www.uab.cat/traducciointerpretacio/</w:t>
      </w:r>
    </w:hyperlink>
    <w:r w:rsidR="0094796F">
      <w:rPr>
        <w:b/>
        <w:iCs/>
        <w:noProof/>
        <w:sz w:val="16"/>
      </w:rPr>
      <w:t xml:space="preserve"> </w:t>
    </w:r>
    <w:r w:rsidR="001F356B" w:rsidRPr="00A44DFD">
      <w:rPr>
        <w:b/>
        <w:iCs/>
        <w:noProof/>
        <w:sz w:val="16"/>
      </w:rPr>
      <w:t xml:space="preserve"> </w:t>
    </w:r>
  </w:p>
  <w:p w:rsidR="001F356B" w:rsidRPr="00A44DFD" w:rsidRDefault="001F356B" w:rsidP="00C16716">
    <w:pPr>
      <w:tabs>
        <w:tab w:val="right" w:leader="underscore" w:pos="8364"/>
      </w:tabs>
      <w:jc w:val="center"/>
      <w:rPr>
        <w:b/>
        <w:i/>
        <w:iCs/>
        <w:noProof/>
        <w:sz w:val="16"/>
      </w:rPr>
    </w:pPr>
    <w:r w:rsidRPr="00A44DFD">
      <w:rPr>
        <w:b/>
        <w:iCs/>
        <w:noProof/>
        <w:sz w:val="16"/>
      </w:rPr>
      <w:t xml:space="preserve">tel. +34 </w:t>
    </w:r>
    <w:r w:rsidRPr="00A44DFD">
      <w:rPr>
        <w:b/>
        <w:noProof/>
        <w:sz w:val="16"/>
      </w:rPr>
      <w:t>93 581 3418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/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+34 93</w:t>
    </w:r>
    <w:r w:rsidR="0011609C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581</w:t>
    </w:r>
    <w:r w:rsidR="0011609C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2535</w:t>
    </w:r>
    <w:r w:rsidRPr="00A44DFD">
      <w:rPr>
        <w:b/>
        <w:iCs/>
        <w:noProof/>
        <w:sz w:val="16"/>
      </w:rPr>
      <w:t xml:space="preserve">  –  fax +34 93</w:t>
    </w:r>
    <w:r w:rsidR="0011609C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581</w:t>
    </w:r>
    <w:r w:rsidR="0011609C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1037</w:t>
    </w:r>
  </w:p>
  <w:p w:rsidR="001F356B" w:rsidRDefault="001F356B">
    <w:pPr>
      <w:tabs>
        <w:tab w:val="right" w:leader="underscore" w:pos="8364"/>
      </w:tabs>
      <w:jc w:val="right"/>
      <w:rPr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BC" w:rsidRPr="00A44DFD" w:rsidRDefault="00DD27BC" w:rsidP="00DD27BC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noProof/>
        <w:sz w:val="16"/>
      </w:rPr>
      <w:t>Coordina</w:t>
    </w:r>
    <w:r>
      <w:rPr>
        <w:b/>
        <w:noProof/>
        <w:sz w:val="16"/>
      </w:rPr>
      <w:t>tor for Internships</w:t>
    </w:r>
    <w:r w:rsidRPr="00A44DFD">
      <w:rPr>
        <w:b/>
        <w:iCs/>
        <w:noProof/>
        <w:sz w:val="16"/>
      </w:rPr>
      <w:t xml:space="preserve"> – </w:t>
    </w:r>
    <w:r>
      <w:rPr>
        <w:b/>
        <w:iCs/>
        <w:noProof/>
        <w:sz w:val="16"/>
      </w:rPr>
      <w:t>BA East Asian Studies</w:t>
    </w:r>
  </w:p>
  <w:p w:rsidR="00DD27BC" w:rsidRPr="00A44DFD" w:rsidRDefault="00DD27BC" w:rsidP="00DD27BC">
    <w:pPr>
      <w:pBdr>
        <w:top w:val="single" w:sz="4" w:space="1" w:color="auto"/>
      </w:pBdr>
      <w:tabs>
        <w:tab w:val="right" w:leader="underscore" w:pos="8364"/>
      </w:tabs>
      <w:jc w:val="center"/>
      <w:rPr>
        <w:b/>
        <w:i/>
        <w:iCs/>
        <w:noProof/>
        <w:sz w:val="16"/>
      </w:rPr>
    </w:pPr>
    <w:r w:rsidRPr="00A44DFD">
      <w:rPr>
        <w:b/>
        <w:noProof/>
        <w:sz w:val="16"/>
      </w:rPr>
      <w:t>Facult</w:t>
    </w:r>
    <w:r>
      <w:rPr>
        <w:b/>
        <w:noProof/>
        <w:sz w:val="16"/>
      </w:rPr>
      <w:t xml:space="preserve">y of Translation and Interpreting </w:t>
    </w:r>
    <w:r w:rsidRPr="00A44DFD">
      <w:rPr>
        <w:b/>
        <w:iCs/>
        <w:noProof/>
        <w:sz w:val="16"/>
      </w:rPr>
      <w:t>(</w:t>
    </w:r>
    <w:r w:rsidRPr="00A44DFD">
      <w:rPr>
        <w:b/>
        <w:noProof/>
        <w:sz w:val="16"/>
      </w:rPr>
      <w:t>UAB)</w:t>
    </w:r>
  </w:p>
  <w:p w:rsidR="001F356B" w:rsidRPr="00A44DFD" w:rsidRDefault="001F356B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r w:rsidRPr="00A44DFD">
      <w:rPr>
        <w:b/>
        <w:iCs/>
        <w:noProof/>
        <w:sz w:val="16"/>
      </w:rPr>
      <w:t>Edifici K · Plaça del Coneixement · Campus de la UAB · 08193 Bellaterra (Cerdanyola del Vallès) · Barcelona · Spain</w:t>
    </w:r>
  </w:p>
  <w:p w:rsidR="001F356B" w:rsidRPr="00A44DFD" w:rsidRDefault="00F92B58" w:rsidP="005F6A15">
    <w:pPr>
      <w:tabs>
        <w:tab w:val="right" w:leader="underscore" w:pos="8364"/>
      </w:tabs>
      <w:jc w:val="center"/>
      <w:rPr>
        <w:b/>
        <w:iCs/>
        <w:noProof/>
        <w:sz w:val="16"/>
      </w:rPr>
    </w:pPr>
    <w:hyperlink r:id="rId1" w:history="1">
      <w:r w:rsidR="001F356B" w:rsidRPr="00A44DFD">
        <w:rPr>
          <w:rStyle w:val="Hipervnculo"/>
          <w:b/>
          <w:iCs/>
          <w:noProof/>
          <w:sz w:val="16"/>
        </w:rPr>
        <w:t>practiques.fti@uab.cat</w:t>
      </w:r>
    </w:hyperlink>
    <w:r w:rsidR="001F356B" w:rsidRPr="00A44DFD">
      <w:rPr>
        <w:b/>
        <w:iCs/>
        <w:noProof/>
        <w:sz w:val="16"/>
      </w:rPr>
      <w:t xml:space="preserve">  –  </w:t>
    </w:r>
    <w:hyperlink r:id="rId2" w:history="1">
      <w:r w:rsidR="0094796F" w:rsidRPr="00D10534">
        <w:rPr>
          <w:rStyle w:val="Hipervnculo"/>
          <w:b/>
          <w:iCs/>
          <w:noProof/>
          <w:sz w:val="16"/>
        </w:rPr>
        <w:t>http://www.uab.cat/traducciointerpretacio/</w:t>
      </w:r>
    </w:hyperlink>
    <w:r w:rsidR="0094796F">
      <w:rPr>
        <w:b/>
        <w:iCs/>
        <w:noProof/>
        <w:sz w:val="16"/>
      </w:rPr>
      <w:t xml:space="preserve"> </w:t>
    </w:r>
    <w:r w:rsidR="001F356B" w:rsidRPr="00A44DFD">
      <w:rPr>
        <w:b/>
        <w:iCs/>
        <w:noProof/>
        <w:sz w:val="16"/>
      </w:rPr>
      <w:t xml:space="preserve">   </w:t>
    </w:r>
  </w:p>
  <w:p w:rsidR="001F356B" w:rsidRPr="00A44DFD" w:rsidRDefault="001F356B" w:rsidP="00D40619">
    <w:pPr>
      <w:tabs>
        <w:tab w:val="right" w:leader="underscore" w:pos="8364"/>
      </w:tabs>
      <w:jc w:val="center"/>
      <w:rPr>
        <w:b/>
      </w:rPr>
    </w:pPr>
    <w:r w:rsidRPr="00A44DFD">
      <w:rPr>
        <w:b/>
        <w:iCs/>
        <w:noProof/>
        <w:sz w:val="16"/>
      </w:rPr>
      <w:t xml:space="preserve">tel. +34 </w:t>
    </w:r>
    <w:r w:rsidRPr="00A44DFD">
      <w:rPr>
        <w:b/>
        <w:noProof/>
        <w:sz w:val="16"/>
      </w:rPr>
      <w:t>93 581 3418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/</w:t>
    </w:r>
    <w:r w:rsidR="00E917D5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+34 93</w:t>
    </w:r>
    <w:r w:rsidR="0094796F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581</w:t>
    </w:r>
    <w:r w:rsidR="0094796F">
      <w:rPr>
        <w:b/>
        <w:noProof/>
        <w:sz w:val="16"/>
      </w:rPr>
      <w:t xml:space="preserve"> </w:t>
    </w:r>
    <w:r w:rsidRPr="00A44DFD">
      <w:rPr>
        <w:b/>
        <w:noProof/>
        <w:sz w:val="16"/>
      </w:rPr>
      <w:t>2535</w:t>
    </w:r>
    <w:r w:rsidRPr="00A44DFD">
      <w:rPr>
        <w:b/>
        <w:iCs/>
        <w:noProof/>
        <w:sz w:val="16"/>
      </w:rPr>
      <w:t xml:space="preserve">  –  fax +34 93</w:t>
    </w:r>
    <w:r w:rsidR="0094796F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581</w:t>
    </w:r>
    <w:r w:rsidR="0094796F">
      <w:rPr>
        <w:b/>
        <w:iCs/>
        <w:noProof/>
        <w:sz w:val="16"/>
      </w:rPr>
      <w:t xml:space="preserve"> </w:t>
    </w:r>
    <w:r w:rsidRPr="00A44DFD">
      <w:rPr>
        <w:b/>
        <w:iCs/>
        <w:noProof/>
        <w:sz w:val="16"/>
      </w:rPr>
      <w:t>1037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58" w:rsidRDefault="00F92B58">
      <w:r>
        <w:separator/>
      </w:r>
    </w:p>
  </w:footnote>
  <w:footnote w:type="continuationSeparator" w:id="0">
    <w:p w:rsidR="00F92B58" w:rsidRDefault="00F9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155EA6" w:rsidP="00873C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56B" w:rsidRDefault="001F356B" w:rsidP="00873C9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155EA6" w:rsidP="005E1B7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1B76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1F356B" w:rsidRPr="00A44DFD" w:rsidRDefault="00432B03" w:rsidP="00873C96">
    <w:pPr>
      <w:ind w:right="360"/>
      <w:jc w:val="center"/>
      <w:rPr>
        <w:b/>
      </w:rPr>
    </w:pPr>
    <w:r>
      <w:rPr>
        <w:b/>
        <w:noProof/>
        <w:lang w:val="it-IT" w:eastAsia="it-IT"/>
      </w:rPr>
      <w:drawing>
        <wp:inline distT="0" distB="0" distL="0" distR="0">
          <wp:extent cx="914400" cy="590550"/>
          <wp:effectExtent l="0" t="0" r="0" b="0"/>
          <wp:docPr id="3" name="irc_mi" descr="http://www.clubalpi.cat/wp/wp-content/uploads/logo-u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lubalpi.cat/wp/wp-content/uploads/logo-u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56B" w:rsidRPr="00FA2139" w:rsidRDefault="001F356B" w:rsidP="004E75B3">
    <w:pPr>
      <w:jc w:val="center"/>
      <w:rPr>
        <w:rFonts w:ascii="Arial" w:hAnsi="Arial" w:cs="Arial"/>
        <w:b/>
        <w:sz w:val="18"/>
        <w:szCs w:val="18"/>
      </w:rPr>
    </w:pPr>
    <w:r w:rsidRPr="00FA2139">
      <w:rPr>
        <w:rFonts w:ascii="Arial" w:hAnsi="Arial" w:cs="Arial"/>
        <w:b/>
        <w:sz w:val="18"/>
        <w:szCs w:val="18"/>
      </w:rPr>
      <w:t>Facultat de Traducció i d’Interpretació</w:t>
    </w:r>
  </w:p>
  <w:p w:rsidR="001F356B" w:rsidRDefault="001F356B">
    <w:pPr>
      <w:pStyle w:val="Encabezado"/>
      <w:rPr>
        <w:rFonts w:ascii="Cooper Black" w:hAnsi="Cooper Black"/>
      </w:rPr>
    </w:pPr>
  </w:p>
  <w:p w:rsidR="001F356B" w:rsidRDefault="001F35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B" w:rsidRDefault="00155EA6" w:rsidP="005E1B7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35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1B76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1F356B" w:rsidRDefault="001F356B" w:rsidP="00873C9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39DA"/>
    <w:multiLevelType w:val="hybridMultilevel"/>
    <w:tmpl w:val="F7120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4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FE6492"/>
    <w:multiLevelType w:val="singleLevel"/>
    <w:tmpl w:val="FE6E7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F40"/>
    <w:rsid w:val="000042FE"/>
    <w:rsid w:val="00006FAF"/>
    <w:rsid w:val="00022025"/>
    <w:rsid w:val="000235C6"/>
    <w:rsid w:val="00032798"/>
    <w:rsid w:val="00034737"/>
    <w:rsid w:val="0004079A"/>
    <w:rsid w:val="00051BB7"/>
    <w:rsid w:val="00060C12"/>
    <w:rsid w:val="000867B4"/>
    <w:rsid w:val="000C01FE"/>
    <w:rsid w:val="000F091F"/>
    <w:rsid w:val="000F46A0"/>
    <w:rsid w:val="000F65DD"/>
    <w:rsid w:val="000F7B6B"/>
    <w:rsid w:val="00106673"/>
    <w:rsid w:val="001127EE"/>
    <w:rsid w:val="0011609C"/>
    <w:rsid w:val="00155EA6"/>
    <w:rsid w:val="00164141"/>
    <w:rsid w:val="0018692A"/>
    <w:rsid w:val="001A1CE6"/>
    <w:rsid w:val="001B620A"/>
    <w:rsid w:val="001F356B"/>
    <w:rsid w:val="00204596"/>
    <w:rsid w:val="00206917"/>
    <w:rsid w:val="0021560F"/>
    <w:rsid w:val="00217B82"/>
    <w:rsid w:val="00237C65"/>
    <w:rsid w:val="00240DBB"/>
    <w:rsid w:val="00256EFC"/>
    <w:rsid w:val="00273DCB"/>
    <w:rsid w:val="00277094"/>
    <w:rsid w:val="0028387E"/>
    <w:rsid w:val="00293B74"/>
    <w:rsid w:val="002B1E1C"/>
    <w:rsid w:val="002B2476"/>
    <w:rsid w:val="002E5919"/>
    <w:rsid w:val="002F0125"/>
    <w:rsid w:val="002F09C3"/>
    <w:rsid w:val="002F3EA0"/>
    <w:rsid w:val="003225F9"/>
    <w:rsid w:val="0033426E"/>
    <w:rsid w:val="00337A6B"/>
    <w:rsid w:val="003A1F3C"/>
    <w:rsid w:val="003B7A5A"/>
    <w:rsid w:val="003B7FFB"/>
    <w:rsid w:val="003D40A8"/>
    <w:rsid w:val="00432B03"/>
    <w:rsid w:val="004339BA"/>
    <w:rsid w:val="00440236"/>
    <w:rsid w:val="0046448C"/>
    <w:rsid w:val="00466FA3"/>
    <w:rsid w:val="00477E70"/>
    <w:rsid w:val="004878A3"/>
    <w:rsid w:val="0049647C"/>
    <w:rsid w:val="004B1E36"/>
    <w:rsid w:val="004D0AA4"/>
    <w:rsid w:val="004D244B"/>
    <w:rsid w:val="004E75B3"/>
    <w:rsid w:val="004F14FA"/>
    <w:rsid w:val="004F290E"/>
    <w:rsid w:val="004F590C"/>
    <w:rsid w:val="005236CA"/>
    <w:rsid w:val="005476D6"/>
    <w:rsid w:val="00555A46"/>
    <w:rsid w:val="00555F6E"/>
    <w:rsid w:val="00556CAE"/>
    <w:rsid w:val="00592F40"/>
    <w:rsid w:val="005933BB"/>
    <w:rsid w:val="00594A4D"/>
    <w:rsid w:val="005B263B"/>
    <w:rsid w:val="005D4498"/>
    <w:rsid w:val="005E1B74"/>
    <w:rsid w:val="005F6A15"/>
    <w:rsid w:val="0060643B"/>
    <w:rsid w:val="00626470"/>
    <w:rsid w:val="0064096C"/>
    <w:rsid w:val="006473EB"/>
    <w:rsid w:val="00656C20"/>
    <w:rsid w:val="006660D1"/>
    <w:rsid w:val="00670E68"/>
    <w:rsid w:val="00671261"/>
    <w:rsid w:val="006879F2"/>
    <w:rsid w:val="00696E9E"/>
    <w:rsid w:val="006C4BF5"/>
    <w:rsid w:val="006D4E41"/>
    <w:rsid w:val="00703639"/>
    <w:rsid w:val="00731B12"/>
    <w:rsid w:val="00731B76"/>
    <w:rsid w:val="00754753"/>
    <w:rsid w:val="007606D6"/>
    <w:rsid w:val="00766D78"/>
    <w:rsid w:val="00774E89"/>
    <w:rsid w:val="00797356"/>
    <w:rsid w:val="007A0191"/>
    <w:rsid w:val="007B6324"/>
    <w:rsid w:val="007C505F"/>
    <w:rsid w:val="007D1CE2"/>
    <w:rsid w:val="007E1DF6"/>
    <w:rsid w:val="007E1E82"/>
    <w:rsid w:val="007E1ECF"/>
    <w:rsid w:val="00811733"/>
    <w:rsid w:val="008441BB"/>
    <w:rsid w:val="00857B14"/>
    <w:rsid w:val="00857C73"/>
    <w:rsid w:val="00873C96"/>
    <w:rsid w:val="008A3405"/>
    <w:rsid w:val="008B7F36"/>
    <w:rsid w:val="008C2425"/>
    <w:rsid w:val="008C3D21"/>
    <w:rsid w:val="008E0607"/>
    <w:rsid w:val="008E4B18"/>
    <w:rsid w:val="008E71D2"/>
    <w:rsid w:val="008F1E1F"/>
    <w:rsid w:val="0094796F"/>
    <w:rsid w:val="009764D2"/>
    <w:rsid w:val="0098028B"/>
    <w:rsid w:val="009808D6"/>
    <w:rsid w:val="00983A13"/>
    <w:rsid w:val="00990E71"/>
    <w:rsid w:val="009B32A9"/>
    <w:rsid w:val="009E773C"/>
    <w:rsid w:val="00A1667C"/>
    <w:rsid w:val="00A235A2"/>
    <w:rsid w:val="00A32A07"/>
    <w:rsid w:val="00A413BA"/>
    <w:rsid w:val="00A449CF"/>
    <w:rsid w:val="00A44DFD"/>
    <w:rsid w:val="00A55F32"/>
    <w:rsid w:val="00A67DE1"/>
    <w:rsid w:val="00A7462F"/>
    <w:rsid w:val="00A7664C"/>
    <w:rsid w:val="00A83A22"/>
    <w:rsid w:val="00A861AC"/>
    <w:rsid w:val="00A87595"/>
    <w:rsid w:val="00A87AB1"/>
    <w:rsid w:val="00A92A1F"/>
    <w:rsid w:val="00AB2069"/>
    <w:rsid w:val="00AB5388"/>
    <w:rsid w:val="00AE629E"/>
    <w:rsid w:val="00AE71A6"/>
    <w:rsid w:val="00AF6FA6"/>
    <w:rsid w:val="00B17C12"/>
    <w:rsid w:val="00B2410F"/>
    <w:rsid w:val="00B3554F"/>
    <w:rsid w:val="00B36124"/>
    <w:rsid w:val="00B368D4"/>
    <w:rsid w:val="00B757B4"/>
    <w:rsid w:val="00B90096"/>
    <w:rsid w:val="00BA3F7E"/>
    <w:rsid w:val="00BA6ACF"/>
    <w:rsid w:val="00BD51A1"/>
    <w:rsid w:val="00BF44FD"/>
    <w:rsid w:val="00C021B9"/>
    <w:rsid w:val="00C05CF5"/>
    <w:rsid w:val="00C10B6B"/>
    <w:rsid w:val="00C16716"/>
    <w:rsid w:val="00C17A98"/>
    <w:rsid w:val="00C200F2"/>
    <w:rsid w:val="00C335DA"/>
    <w:rsid w:val="00C4110E"/>
    <w:rsid w:val="00C461D0"/>
    <w:rsid w:val="00C70C3F"/>
    <w:rsid w:val="00C777E7"/>
    <w:rsid w:val="00C951DB"/>
    <w:rsid w:val="00CA35B5"/>
    <w:rsid w:val="00CB012E"/>
    <w:rsid w:val="00CB4733"/>
    <w:rsid w:val="00CC7ADB"/>
    <w:rsid w:val="00CD3E3B"/>
    <w:rsid w:val="00CD53FF"/>
    <w:rsid w:val="00CD62E1"/>
    <w:rsid w:val="00CF2BFC"/>
    <w:rsid w:val="00D042DF"/>
    <w:rsid w:val="00D16628"/>
    <w:rsid w:val="00D346B8"/>
    <w:rsid w:val="00D40619"/>
    <w:rsid w:val="00D5727A"/>
    <w:rsid w:val="00D712D0"/>
    <w:rsid w:val="00D73E46"/>
    <w:rsid w:val="00D75D2E"/>
    <w:rsid w:val="00DA2E16"/>
    <w:rsid w:val="00DA32F3"/>
    <w:rsid w:val="00DC5CB1"/>
    <w:rsid w:val="00DD1F45"/>
    <w:rsid w:val="00DD24AE"/>
    <w:rsid w:val="00DD27BC"/>
    <w:rsid w:val="00DE26B0"/>
    <w:rsid w:val="00E12135"/>
    <w:rsid w:val="00E25F00"/>
    <w:rsid w:val="00E27534"/>
    <w:rsid w:val="00E2777C"/>
    <w:rsid w:val="00E301A0"/>
    <w:rsid w:val="00E3751D"/>
    <w:rsid w:val="00E51839"/>
    <w:rsid w:val="00E52BDC"/>
    <w:rsid w:val="00E917D5"/>
    <w:rsid w:val="00EA555F"/>
    <w:rsid w:val="00ED5A39"/>
    <w:rsid w:val="00ED62AB"/>
    <w:rsid w:val="00EE1721"/>
    <w:rsid w:val="00EF28F3"/>
    <w:rsid w:val="00EF3BF1"/>
    <w:rsid w:val="00F07AD9"/>
    <w:rsid w:val="00F17234"/>
    <w:rsid w:val="00F2795B"/>
    <w:rsid w:val="00F369ED"/>
    <w:rsid w:val="00F43AAE"/>
    <w:rsid w:val="00F54CC5"/>
    <w:rsid w:val="00F613DC"/>
    <w:rsid w:val="00F6623F"/>
    <w:rsid w:val="00F74221"/>
    <w:rsid w:val="00F7730E"/>
    <w:rsid w:val="00F8075B"/>
    <w:rsid w:val="00F81946"/>
    <w:rsid w:val="00F82996"/>
    <w:rsid w:val="00F85B51"/>
    <w:rsid w:val="00F92B58"/>
    <w:rsid w:val="00FA2139"/>
    <w:rsid w:val="00FA7FCC"/>
    <w:rsid w:val="00FB020F"/>
    <w:rsid w:val="00FB6313"/>
    <w:rsid w:val="00FC06DD"/>
    <w:rsid w:val="00FC1DF6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2AAA8"/>
  <w15:docId w15:val="{D2E80CA6-6AD8-4DA0-9802-7C684823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476"/>
    <w:rPr>
      <w:lang w:val="ca-ES"/>
    </w:rPr>
  </w:style>
  <w:style w:type="paragraph" w:styleId="Ttulo1">
    <w:name w:val="heading 1"/>
    <w:basedOn w:val="Normal"/>
    <w:next w:val="Normal"/>
    <w:qFormat/>
    <w:rsid w:val="002B2476"/>
    <w:pPr>
      <w:keepNext/>
      <w:tabs>
        <w:tab w:val="right" w:leader="underscore" w:pos="8364"/>
      </w:tabs>
      <w:spacing w:before="120" w:after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2B247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B2476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2476"/>
    <w:rPr>
      <w:vertAlign w:val="superscript"/>
    </w:rPr>
  </w:style>
  <w:style w:type="paragraph" w:styleId="Textonotapie">
    <w:name w:val="footnote text"/>
    <w:basedOn w:val="Normal"/>
    <w:semiHidden/>
    <w:rsid w:val="002B2476"/>
  </w:style>
  <w:style w:type="paragraph" w:styleId="Ttulo">
    <w:name w:val="Title"/>
    <w:basedOn w:val="Normal"/>
    <w:qFormat/>
    <w:rsid w:val="002B2476"/>
    <w:pPr>
      <w:tabs>
        <w:tab w:val="right" w:leader="underscore" w:pos="8364"/>
      </w:tabs>
      <w:spacing w:before="120" w:after="120"/>
      <w:jc w:val="center"/>
    </w:pPr>
    <w:rPr>
      <w:b/>
      <w:sz w:val="36"/>
    </w:rPr>
  </w:style>
  <w:style w:type="paragraph" w:styleId="Textoindependiente">
    <w:name w:val="Body Text"/>
    <w:basedOn w:val="Normal"/>
    <w:rsid w:val="002B2476"/>
    <w:pPr>
      <w:tabs>
        <w:tab w:val="right" w:leader="underscore" w:pos="8364"/>
      </w:tabs>
      <w:jc w:val="both"/>
    </w:pPr>
  </w:style>
  <w:style w:type="paragraph" w:styleId="Mapadeldocumento">
    <w:name w:val="Document Map"/>
    <w:basedOn w:val="Normal"/>
    <w:semiHidden/>
    <w:rsid w:val="002B2476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2B2476"/>
    <w:pPr>
      <w:tabs>
        <w:tab w:val="right" w:leader="underscore" w:pos="8364"/>
      </w:tabs>
      <w:spacing w:before="120" w:line="360" w:lineRule="auto"/>
      <w:jc w:val="both"/>
    </w:pPr>
    <w:rPr>
      <w:sz w:val="18"/>
    </w:rPr>
  </w:style>
  <w:style w:type="character" w:styleId="Hipervnculo">
    <w:name w:val="Hyperlink"/>
    <w:rsid w:val="002B2476"/>
    <w:rPr>
      <w:color w:val="0000FF"/>
      <w:u w:val="single"/>
    </w:rPr>
  </w:style>
  <w:style w:type="paragraph" w:styleId="Encabezado">
    <w:name w:val="header"/>
    <w:basedOn w:val="Normal"/>
    <w:rsid w:val="002B2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47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B2476"/>
    <w:pPr>
      <w:pBdr>
        <w:bottom w:val="single" w:sz="4" w:space="1" w:color="auto"/>
      </w:pBdr>
      <w:jc w:val="both"/>
    </w:pPr>
    <w:rPr>
      <w:rFonts w:cs="Arial"/>
      <w:sz w:val="22"/>
    </w:rPr>
  </w:style>
  <w:style w:type="paragraph" w:customStyle="1" w:styleId="Default">
    <w:name w:val="Default"/>
    <w:rsid w:val="00797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79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73C96"/>
  </w:style>
  <w:style w:type="paragraph" w:styleId="Textodeglobo">
    <w:name w:val="Balloon Text"/>
    <w:basedOn w:val="Normal"/>
    <w:link w:val="TextodegloboCar"/>
    <w:semiHidden/>
    <w:unhideWhenUsed/>
    <w:rsid w:val="008F1E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F1E1F"/>
    <w:rPr>
      <w:rFonts w:ascii="Tahoma" w:hAnsi="Tahoma" w:cs="Tahoma"/>
      <w:sz w:val="16"/>
      <w:szCs w:val="16"/>
      <w:lang w:val="ca-ES"/>
    </w:rPr>
  </w:style>
  <w:style w:type="character" w:styleId="Hipervnculovisitado">
    <w:name w:val="FollowedHyperlink"/>
    <w:basedOn w:val="Fuentedeprrafopredeter"/>
    <w:semiHidden/>
    <w:unhideWhenUsed/>
    <w:rsid w:val="00116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.fti@uab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ab.cat/web/estudiar/graus/informacio-academica/practiques-externes/practiques-grau-d-estudis-d-asia-oriental-13457152632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cat/web/coneix-la-uab/itineraris/proteccio-de-dades/conceptes-generals-1345751806867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traducciointerpretacio/" TargetMode="External"/><Relationship Id="rId1" Type="http://schemas.openxmlformats.org/officeDocument/2006/relationships/hyperlink" Target="mailto:practiques.fti@uab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traducciointerpretacio/" TargetMode="External"/><Relationship Id="rId1" Type="http://schemas.openxmlformats.org/officeDocument/2006/relationships/hyperlink" Target="mailto:practiques.fti@ua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43B7-6B2A-4FCA-A0C0-0EBDB73C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DIPLOMATURA DE RELACIONS LABORALS</vt:lpstr>
      <vt:lpstr>DIPLOMATURA DE RELACIONS LABORALS</vt:lpstr>
    </vt:vector>
  </TitlesOfParts>
  <Company>HP</Company>
  <LinksUpToDate>false</LinksUpToDate>
  <CharactersWithSpaces>3089</CharactersWithSpaces>
  <SharedDoc>false</SharedDoc>
  <HLinks>
    <vt:vector size="30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32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29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  <vt:variant>
        <vt:i4>2359332</vt:i4>
      </vt:variant>
      <vt:variant>
        <vt:i4>23</vt:i4>
      </vt:variant>
      <vt:variant>
        <vt:i4>0</vt:i4>
      </vt:variant>
      <vt:variant>
        <vt:i4>5</vt:i4>
      </vt:variant>
      <vt:variant>
        <vt:lpwstr>http://www.fti.uab.cat/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mailto:practiques.fti@uab.cat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DIPLOMATURA DE RELACIONS LABORALS</dc:title>
  <dc:creator>xxxxxxxxxxxxxxxxxxxxx</dc:creator>
  <cp:lastModifiedBy>Miquel Edo Julià</cp:lastModifiedBy>
  <cp:revision>19</cp:revision>
  <cp:lastPrinted>2017-11-07T07:36:00Z</cp:lastPrinted>
  <dcterms:created xsi:type="dcterms:W3CDTF">2019-01-14T20:46:00Z</dcterms:created>
  <dcterms:modified xsi:type="dcterms:W3CDTF">2019-01-21T17:03:00Z</dcterms:modified>
</cp:coreProperties>
</file>